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Y="-220"/>
        <w:tblW w:w="5189" w:type="pct"/>
        <w:tblBorders>
          <w:insideH w:val="single" w:sz="24" w:space="0" w:color="auto"/>
          <w:insideV w:val="single" w:sz="24" w:space="0" w:color="AD8B3A"/>
        </w:tblBorders>
        <w:tblLook w:val="04A0" w:firstRow="1" w:lastRow="0" w:firstColumn="1" w:lastColumn="0" w:noHBand="0" w:noVBand="1"/>
      </w:tblPr>
      <w:tblGrid>
        <w:gridCol w:w="2125"/>
        <w:gridCol w:w="7513"/>
      </w:tblGrid>
      <w:tr w:rsidR="00AF0F71" w:rsidTr="00AF0F71">
        <w:tc>
          <w:tcPr>
            <w:tcW w:w="2125" w:type="dxa"/>
            <w:tcBorders>
              <w:top w:val="nil"/>
              <w:bottom w:val="nil"/>
              <w:right w:val="single" w:sz="12" w:space="0" w:color="auto"/>
            </w:tcBorders>
          </w:tcPr>
          <w:p w:rsidR="00AF0F71" w:rsidRDefault="00AF0F71" w:rsidP="00AF0F71">
            <w:pPr>
              <w:pStyle w:val="lfej"/>
              <w:rPr>
                <w:b/>
                <w:bCs/>
              </w:rPr>
            </w:pPr>
            <w:r>
              <w:rPr>
                <w:b/>
                <w:bCs/>
                <w:noProof/>
              </w:rPr>
              <w:drawing>
                <wp:inline distT="0" distB="0" distL="0" distR="0" wp14:anchorId="5C631642" wp14:editId="6059CD0C">
                  <wp:extent cx="1151258" cy="1190847"/>
                  <wp:effectExtent l="0" t="0" r="0" b="9525"/>
                  <wp:docPr id="8" name="Kép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png"/>
                          <pic:cNvPicPr/>
                        </pic:nvPicPr>
                        <pic:blipFill>
                          <a:blip r:embed="rId7" cstate="print">
                            <a:biLevel thresh="75000"/>
                            <a:extLst>
                              <a:ext uri="{28A0092B-C50C-407E-A947-70E740481C1C}">
                                <a14:useLocalDpi xmlns:a14="http://schemas.microsoft.com/office/drawing/2010/main" val="0"/>
                              </a:ext>
                            </a:extLst>
                          </a:blip>
                          <a:stretch>
                            <a:fillRect/>
                          </a:stretch>
                        </pic:blipFill>
                        <pic:spPr>
                          <a:xfrm>
                            <a:off x="0" y="0"/>
                            <a:ext cx="1157088" cy="1196877"/>
                          </a:xfrm>
                          <a:prstGeom prst="rect">
                            <a:avLst/>
                          </a:prstGeom>
                        </pic:spPr>
                      </pic:pic>
                    </a:graphicData>
                  </a:graphic>
                </wp:inline>
              </w:drawing>
            </w:r>
          </w:p>
        </w:tc>
        <w:tc>
          <w:tcPr>
            <w:tcW w:w="7513" w:type="dxa"/>
            <w:tcBorders>
              <w:top w:val="nil"/>
              <w:left w:val="single" w:sz="12" w:space="0" w:color="auto"/>
              <w:bottom w:val="nil"/>
            </w:tcBorders>
            <w:noWrap/>
            <w:vAlign w:val="center"/>
          </w:tcPr>
          <w:p w:rsidR="00AF0F71" w:rsidRPr="00284AFF" w:rsidRDefault="00AF0F71" w:rsidP="00AF0F71">
            <w:pPr>
              <w:pStyle w:val="BasicParagraph"/>
              <w:spacing w:line="240" w:lineRule="auto"/>
              <w:ind w:left="177"/>
              <w:rPr>
                <w:rFonts w:ascii="Adobe Garamond Pro" w:hAnsi="Adobe Garamond Pro" w:cs="Adobe Garamond Pro"/>
                <w:sz w:val="36"/>
                <w:szCs w:val="36"/>
                <w:lang w:val="hu-HU"/>
              </w:rPr>
            </w:pPr>
            <w:r w:rsidRPr="00284AFF">
              <w:rPr>
                <w:rFonts w:ascii="Adobe Garamond Pro" w:hAnsi="Adobe Garamond Pro" w:cs="Adobe Garamond Pro"/>
                <w:sz w:val="36"/>
                <w:szCs w:val="36"/>
                <w:lang w:val="hu-HU"/>
              </w:rPr>
              <w:t>Jászfényszaru Város Polgármestere</w:t>
            </w:r>
          </w:p>
          <w:p w:rsidR="00AF0F71" w:rsidRPr="00284AFF" w:rsidRDefault="00AF0F71" w:rsidP="00AF0F71">
            <w:pPr>
              <w:pStyle w:val="BasicParagraph"/>
              <w:tabs>
                <w:tab w:val="left" w:pos="4146"/>
              </w:tabs>
              <w:spacing w:line="240" w:lineRule="auto"/>
              <w:ind w:left="177"/>
              <w:rPr>
                <w:rFonts w:ascii="Adobe Garamond Pro" w:hAnsi="Adobe Garamond Pro" w:cs="Adobe Garamond Pro"/>
                <w:sz w:val="22"/>
                <w:szCs w:val="20"/>
              </w:rPr>
            </w:pPr>
            <w:proofErr w:type="spellStart"/>
            <w:r>
              <w:rPr>
                <w:rFonts w:ascii="Adobe Garamond Pro" w:hAnsi="Adobe Garamond Pro" w:cs="Adobe Garamond Pro"/>
                <w:sz w:val="22"/>
                <w:szCs w:val="20"/>
              </w:rPr>
              <w:t>Iktatószám</w:t>
            </w:r>
            <w:proofErr w:type="spellEnd"/>
            <w:r>
              <w:rPr>
                <w:rFonts w:ascii="Adobe Garamond Pro" w:hAnsi="Adobe Garamond Pro" w:cs="Adobe Garamond Pro"/>
                <w:sz w:val="22"/>
                <w:szCs w:val="20"/>
              </w:rPr>
              <w:t>:</w:t>
            </w:r>
            <w:r w:rsidRPr="00284AFF">
              <w:rPr>
                <w:rFonts w:ascii="Adobe Garamond Pro" w:hAnsi="Adobe Garamond Pro" w:cs="Adobe Garamond Pro"/>
                <w:sz w:val="22"/>
                <w:szCs w:val="20"/>
              </w:rPr>
              <w:tab/>
            </w:r>
            <w:proofErr w:type="spellStart"/>
            <w:r w:rsidRPr="00284AFF">
              <w:rPr>
                <w:rFonts w:ascii="Adobe Garamond Pro" w:hAnsi="Adobe Garamond Pro" w:cs="Adobe Garamond Pro"/>
                <w:sz w:val="22"/>
                <w:szCs w:val="20"/>
              </w:rPr>
              <w:t>Tárgy</w:t>
            </w:r>
            <w:proofErr w:type="spellEnd"/>
            <w:r w:rsidRPr="00284AFF">
              <w:rPr>
                <w:rFonts w:ascii="Adobe Garamond Pro" w:hAnsi="Adobe Garamond Pro" w:cs="Adobe Garamond Pro"/>
                <w:sz w:val="22"/>
                <w:szCs w:val="20"/>
              </w:rPr>
              <w:t>:</w:t>
            </w:r>
          </w:p>
          <w:p w:rsidR="00AF0F71" w:rsidRPr="00284AFF" w:rsidRDefault="00AF0F71" w:rsidP="00AF0F71">
            <w:pPr>
              <w:pStyle w:val="BasicParagraph"/>
              <w:tabs>
                <w:tab w:val="left" w:pos="4146"/>
              </w:tabs>
              <w:spacing w:line="240" w:lineRule="auto"/>
              <w:ind w:left="177"/>
              <w:rPr>
                <w:rFonts w:ascii="Adobe Garamond Pro" w:hAnsi="Adobe Garamond Pro" w:cs="Adobe Garamond Pro"/>
                <w:sz w:val="22"/>
                <w:szCs w:val="20"/>
              </w:rPr>
            </w:pPr>
            <w:proofErr w:type="spellStart"/>
            <w:r w:rsidRPr="00284AFF">
              <w:rPr>
                <w:rFonts w:ascii="Adobe Garamond Pro" w:hAnsi="Adobe Garamond Pro" w:cs="Adobe Garamond Pro"/>
                <w:sz w:val="22"/>
                <w:szCs w:val="20"/>
              </w:rPr>
              <w:t>Telefon</w:t>
            </w:r>
            <w:proofErr w:type="spellEnd"/>
            <w:r w:rsidRPr="00284AFF">
              <w:rPr>
                <w:rFonts w:ascii="Adobe Garamond Pro" w:hAnsi="Adobe Garamond Pro" w:cs="Adobe Garamond Pro"/>
                <w:sz w:val="22"/>
                <w:szCs w:val="20"/>
              </w:rPr>
              <w:t>:</w:t>
            </w:r>
            <w:r>
              <w:rPr>
                <w:rFonts w:ascii="Adobe Garamond Pro" w:hAnsi="Adobe Garamond Pro" w:cs="Adobe Garamond Pro"/>
                <w:sz w:val="22"/>
                <w:szCs w:val="20"/>
              </w:rPr>
              <w:tab/>
            </w:r>
            <w:proofErr w:type="spellStart"/>
            <w:r w:rsidRPr="00284AFF">
              <w:rPr>
                <w:rFonts w:ascii="Adobe Garamond Pro" w:hAnsi="Adobe Garamond Pro" w:cs="Adobe Garamond Pro"/>
                <w:sz w:val="22"/>
                <w:szCs w:val="20"/>
              </w:rPr>
              <w:t>Ügyintéző</w:t>
            </w:r>
            <w:proofErr w:type="spellEnd"/>
            <w:r w:rsidRPr="00284AFF">
              <w:rPr>
                <w:rFonts w:ascii="Adobe Garamond Pro" w:hAnsi="Adobe Garamond Pro" w:cs="Adobe Garamond Pro"/>
                <w:sz w:val="22"/>
                <w:szCs w:val="20"/>
              </w:rPr>
              <w:t>:</w:t>
            </w:r>
          </w:p>
          <w:p w:rsidR="00AF0F71" w:rsidRDefault="00AF0F71" w:rsidP="00AF0F71">
            <w:pPr>
              <w:pStyle w:val="lfej"/>
              <w:tabs>
                <w:tab w:val="clear" w:pos="4536"/>
                <w:tab w:val="left" w:pos="4146"/>
              </w:tabs>
              <w:ind w:left="177"/>
              <w:rPr>
                <w:b/>
                <w:bCs/>
              </w:rPr>
            </w:pPr>
            <w:r w:rsidRPr="00284AFF">
              <w:rPr>
                <w:rFonts w:ascii="Adobe Garamond Pro" w:hAnsi="Adobe Garamond Pro" w:cs="Adobe Garamond Pro"/>
              </w:rPr>
              <w:t>E-mail:</w:t>
            </w:r>
            <w:r>
              <w:rPr>
                <w:rFonts w:ascii="Adobe Garamond Pro" w:hAnsi="Adobe Garamond Pro" w:cs="Adobe Garamond Pro"/>
              </w:rPr>
              <w:tab/>
            </w:r>
            <w:proofErr w:type="spellStart"/>
            <w:r>
              <w:rPr>
                <w:rFonts w:ascii="Adobe Garamond Pro" w:hAnsi="Adobe Garamond Pro" w:cs="Adobe Garamond Pro"/>
              </w:rPr>
              <w:t>Hiv.szám</w:t>
            </w:r>
            <w:proofErr w:type="spellEnd"/>
            <w:r>
              <w:rPr>
                <w:rFonts w:ascii="Adobe Garamond Pro" w:hAnsi="Adobe Garamond Pro" w:cs="Adobe Garamond Pro"/>
              </w:rPr>
              <w:t>:</w:t>
            </w:r>
          </w:p>
        </w:tc>
      </w:tr>
    </w:tbl>
    <w:p w:rsidR="00611EB5" w:rsidRPr="00AF0F71" w:rsidRDefault="00AF0F71" w:rsidP="00AF0F71">
      <w:pPr>
        <w:pStyle w:val="lfej"/>
        <w:keepNext/>
        <w:tabs>
          <w:tab w:val="clear" w:pos="4536"/>
          <w:tab w:val="clear" w:pos="9072"/>
          <w:tab w:val="left" w:pos="5148"/>
        </w:tabs>
        <w:rPr>
          <w:sz w:val="24"/>
          <w:szCs w:val="24"/>
        </w:rPr>
      </w:pPr>
      <w:r>
        <w:rPr>
          <w:sz w:val="24"/>
          <w:szCs w:val="24"/>
        </w:rPr>
        <w:t>___________________________________________________________________________</w:t>
      </w:r>
      <w:r w:rsidRPr="00AF0F71">
        <w:rPr>
          <w:sz w:val="24"/>
          <w:szCs w:val="24"/>
        </w:rPr>
        <w:tab/>
      </w:r>
    </w:p>
    <w:p w:rsidR="00611EB5" w:rsidRPr="00AF0F71" w:rsidRDefault="00611EB5" w:rsidP="00AF0F71">
      <w:pPr>
        <w:pStyle w:val="lfej"/>
        <w:rPr>
          <w:sz w:val="24"/>
          <w:szCs w:val="24"/>
          <w:u w:val="single"/>
        </w:rPr>
      </w:pPr>
      <w:r w:rsidRPr="00AF0F71">
        <w:rPr>
          <w:sz w:val="24"/>
          <w:szCs w:val="24"/>
          <w:u w:val="single"/>
        </w:rPr>
        <w:t xml:space="preserve">                                                                                                                                                                                                             </w:t>
      </w:r>
    </w:p>
    <w:p w:rsidR="007515C5" w:rsidRPr="007515C5" w:rsidRDefault="00D4395C" w:rsidP="007515C5">
      <w:pPr>
        <w:spacing w:after="0" w:line="240" w:lineRule="auto"/>
        <w:jc w:val="center"/>
        <w:rPr>
          <w:rFonts w:ascii="Adobe Garamond Pro" w:hAnsi="Adobe Garamond Pro"/>
          <w:b/>
          <w:i/>
        </w:rPr>
      </w:pPr>
      <w:r>
        <w:rPr>
          <w:rFonts w:ascii="Adobe Garamond Pro" w:hAnsi="Adobe Garamond Pro"/>
          <w:b/>
          <w:i/>
        </w:rPr>
        <w:t>E</w:t>
      </w:r>
      <w:r w:rsidR="007515C5" w:rsidRPr="007515C5">
        <w:rPr>
          <w:rFonts w:ascii="Adobe Garamond Pro" w:hAnsi="Adobe Garamond Pro"/>
          <w:b/>
          <w:i/>
        </w:rPr>
        <w:t>lőterjesztés</w:t>
      </w:r>
    </w:p>
    <w:p w:rsidR="007515C5" w:rsidRPr="007515C5" w:rsidRDefault="007515C5" w:rsidP="007515C5">
      <w:pPr>
        <w:spacing w:after="0" w:line="240" w:lineRule="auto"/>
        <w:jc w:val="both"/>
        <w:rPr>
          <w:rFonts w:ascii="Adobe Garamond Pro" w:hAnsi="Adobe Garamond Pro"/>
          <w:b/>
          <w:i/>
        </w:rPr>
      </w:pPr>
    </w:p>
    <w:p w:rsidR="007515C5" w:rsidRPr="007515C5" w:rsidRDefault="007515C5" w:rsidP="007515C5">
      <w:pPr>
        <w:spacing w:after="0" w:line="240" w:lineRule="auto"/>
        <w:jc w:val="center"/>
        <w:rPr>
          <w:rFonts w:ascii="Adobe Garamond Pro" w:hAnsi="Adobe Garamond Pro"/>
          <w:b/>
          <w:i/>
        </w:rPr>
      </w:pPr>
      <w:proofErr w:type="gramStart"/>
      <w:r w:rsidRPr="007515C5">
        <w:rPr>
          <w:rFonts w:ascii="Adobe Garamond Pro" w:hAnsi="Adobe Garamond Pro"/>
          <w:b/>
          <w:i/>
        </w:rPr>
        <w:t>a</w:t>
      </w:r>
      <w:proofErr w:type="gramEnd"/>
      <w:r w:rsidRPr="007515C5">
        <w:rPr>
          <w:rFonts w:ascii="Adobe Garamond Pro" w:hAnsi="Adobe Garamond Pro"/>
          <w:b/>
          <w:i/>
        </w:rPr>
        <w:t xml:space="preserve"> </w:t>
      </w:r>
      <w:r w:rsidR="00A061A5">
        <w:rPr>
          <w:rFonts w:ascii="Adobe Garamond Pro" w:hAnsi="Adobe Garamond Pro"/>
          <w:b/>
          <w:i/>
        </w:rPr>
        <w:t xml:space="preserve">IV. Béla Katolikus Általános Iskola és Alapfokú Művészeti Iskola részére jóváhagyott </w:t>
      </w:r>
      <w:r w:rsidR="005F09AB">
        <w:rPr>
          <w:rFonts w:ascii="Adobe Garamond Pro" w:hAnsi="Adobe Garamond Pro"/>
          <w:b/>
          <w:i/>
        </w:rPr>
        <w:t xml:space="preserve">2019. évi </w:t>
      </w:r>
      <w:r w:rsidR="00A061A5">
        <w:rPr>
          <w:rFonts w:ascii="Adobe Garamond Pro" w:hAnsi="Adobe Garamond Pro"/>
          <w:b/>
          <w:i/>
        </w:rPr>
        <w:t>céltartalék felhasználására</w:t>
      </w:r>
      <w:r w:rsidR="001407D4">
        <w:rPr>
          <w:rFonts w:ascii="Adobe Garamond Pro" w:hAnsi="Adobe Garamond Pro"/>
          <w:b/>
          <w:i/>
        </w:rPr>
        <w:t xml:space="preserve"> és támogatási szerződések módosítására</w:t>
      </w:r>
    </w:p>
    <w:p w:rsidR="007515C5" w:rsidRPr="007515C5" w:rsidRDefault="007515C5" w:rsidP="007515C5">
      <w:pPr>
        <w:spacing w:after="0" w:line="240" w:lineRule="auto"/>
        <w:jc w:val="both"/>
        <w:rPr>
          <w:rFonts w:ascii="Adobe Garamond Pro" w:hAnsi="Adobe Garamond Pro"/>
          <w:b/>
          <w:i/>
        </w:rPr>
      </w:pPr>
    </w:p>
    <w:p w:rsidR="00A061A5" w:rsidRDefault="007515C5" w:rsidP="007515C5">
      <w:pPr>
        <w:spacing w:after="0" w:line="240" w:lineRule="auto"/>
        <w:jc w:val="both"/>
        <w:rPr>
          <w:rFonts w:ascii="Adobe Garamond Pro" w:hAnsi="Adobe Garamond Pro"/>
        </w:rPr>
      </w:pPr>
      <w:r w:rsidRPr="007515C5">
        <w:rPr>
          <w:rFonts w:ascii="Adobe Garamond Pro" w:hAnsi="Adobe Garamond Pro"/>
        </w:rPr>
        <w:t xml:space="preserve">Jászfényszaru Város Önkormányzata </w:t>
      </w:r>
      <w:r w:rsidR="00A061A5">
        <w:rPr>
          <w:rFonts w:ascii="Adobe Garamond Pro" w:hAnsi="Adobe Garamond Pro"/>
        </w:rPr>
        <w:t>2019. évi költségvetésében a céltartalékban az iskola igazgatója által bemutatott igények alapján 19.945.000 Ft-ot különített el</w:t>
      </w:r>
      <w:r w:rsidR="001407D4">
        <w:rPr>
          <w:rFonts w:ascii="Adobe Garamond Pro" w:hAnsi="Adobe Garamond Pro"/>
        </w:rPr>
        <w:t>.</w:t>
      </w:r>
      <w:r w:rsidR="00A061A5">
        <w:rPr>
          <w:rFonts w:ascii="Adobe Garamond Pro" w:hAnsi="Adobe Garamond Pro"/>
        </w:rPr>
        <w:t xml:space="preserve"> </w:t>
      </w:r>
      <w:r w:rsidR="001407D4">
        <w:rPr>
          <w:rFonts w:ascii="Adobe Garamond Pro" w:hAnsi="Adobe Garamond Pro"/>
        </w:rPr>
        <w:t xml:space="preserve">Időközben a </w:t>
      </w:r>
      <w:r w:rsidR="00A061A5">
        <w:rPr>
          <w:rFonts w:ascii="Adobe Garamond Pro" w:hAnsi="Adobe Garamond Pro"/>
        </w:rPr>
        <w:t>fenntartó Egyházmegye is meghozta döntését</w:t>
      </w:r>
      <w:r w:rsidR="001407D4">
        <w:rPr>
          <w:rFonts w:ascii="Adobe Garamond Pro" w:hAnsi="Adobe Garamond Pro"/>
        </w:rPr>
        <w:t>.</w:t>
      </w:r>
    </w:p>
    <w:p w:rsidR="00A061A5" w:rsidRDefault="00A061A5" w:rsidP="007515C5">
      <w:pPr>
        <w:spacing w:after="0" w:line="240" w:lineRule="auto"/>
        <w:jc w:val="both"/>
        <w:rPr>
          <w:rFonts w:ascii="Adobe Garamond Pro" w:hAnsi="Adobe Garamond Pro"/>
        </w:rPr>
      </w:pPr>
    </w:p>
    <w:tbl>
      <w:tblPr>
        <w:tblW w:w="9380" w:type="dxa"/>
        <w:tblInd w:w="75" w:type="dxa"/>
        <w:tblCellMar>
          <w:left w:w="70" w:type="dxa"/>
          <w:right w:w="70" w:type="dxa"/>
        </w:tblCellMar>
        <w:tblLook w:val="04A0" w:firstRow="1" w:lastRow="0" w:firstColumn="1" w:lastColumn="0" w:noHBand="0" w:noVBand="1"/>
      </w:tblPr>
      <w:tblGrid>
        <w:gridCol w:w="1220"/>
        <w:gridCol w:w="3280"/>
        <w:gridCol w:w="1220"/>
        <w:gridCol w:w="1220"/>
        <w:gridCol w:w="1220"/>
        <w:gridCol w:w="1220"/>
      </w:tblGrid>
      <w:tr w:rsidR="003E7F91" w:rsidRPr="003E7F91" w:rsidTr="003E7F91">
        <w:trPr>
          <w:trHeight w:val="240"/>
        </w:trPr>
        <w:tc>
          <w:tcPr>
            <w:tcW w:w="1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rPr>
                <w:rFonts w:ascii="Calibri" w:eastAsia="Times New Roman" w:hAnsi="Calibri" w:cs="Calibri"/>
                <w:color w:val="000000"/>
                <w:sz w:val="18"/>
                <w:szCs w:val="18"/>
              </w:rPr>
            </w:pPr>
            <w:r w:rsidRPr="003E7F91">
              <w:rPr>
                <w:rFonts w:ascii="Calibri" w:eastAsia="Times New Roman" w:hAnsi="Calibri" w:cs="Calibri"/>
                <w:color w:val="000000"/>
                <w:sz w:val="18"/>
                <w:szCs w:val="18"/>
              </w:rPr>
              <w:t> </w:t>
            </w:r>
          </w:p>
        </w:tc>
        <w:tc>
          <w:tcPr>
            <w:tcW w:w="3280" w:type="dxa"/>
            <w:tcBorders>
              <w:top w:val="single" w:sz="4" w:space="0" w:color="auto"/>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rPr>
                <w:rFonts w:ascii="Calibri" w:eastAsia="Times New Roman" w:hAnsi="Calibri" w:cs="Calibri"/>
                <w:color w:val="000000"/>
                <w:sz w:val="18"/>
                <w:szCs w:val="18"/>
              </w:rPr>
            </w:pPr>
            <w:r w:rsidRPr="003E7F91">
              <w:rPr>
                <w:rFonts w:ascii="Calibri" w:eastAsia="Times New Roman" w:hAnsi="Calibri" w:cs="Calibri"/>
                <w:color w:val="000000"/>
                <w:sz w:val="18"/>
                <w:szCs w:val="18"/>
              </w:rPr>
              <w:t> </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rPr>
                <w:rFonts w:ascii="Calibri" w:eastAsia="Times New Roman" w:hAnsi="Calibri" w:cs="Calibri"/>
                <w:color w:val="000000"/>
                <w:sz w:val="18"/>
                <w:szCs w:val="18"/>
              </w:rPr>
            </w:pPr>
            <w:r w:rsidRPr="003E7F91">
              <w:rPr>
                <w:rFonts w:ascii="Calibri" w:eastAsia="Times New Roman" w:hAnsi="Calibri" w:cs="Calibri"/>
                <w:color w:val="000000"/>
                <w:sz w:val="18"/>
                <w:szCs w:val="18"/>
              </w:rPr>
              <w:t>önkormányzat által</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rPr>
                <w:rFonts w:ascii="Calibri" w:eastAsia="Times New Roman" w:hAnsi="Calibri" w:cs="Calibri"/>
                <w:color w:val="000000"/>
                <w:sz w:val="18"/>
                <w:szCs w:val="18"/>
              </w:rPr>
            </w:pPr>
            <w:r w:rsidRPr="003E7F91">
              <w:rPr>
                <w:rFonts w:ascii="Calibri" w:eastAsia="Times New Roman" w:hAnsi="Calibri" w:cs="Calibri"/>
                <w:color w:val="000000"/>
                <w:sz w:val="18"/>
                <w:szCs w:val="18"/>
              </w:rPr>
              <w:t>fenntartó által</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jc w:val="center"/>
              <w:rPr>
                <w:rFonts w:ascii="Calibri" w:eastAsia="Times New Roman" w:hAnsi="Calibri" w:cs="Calibri"/>
                <w:color w:val="000000"/>
                <w:sz w:val="18"/>
                <w:szCs w:val="18"/>
              </w:rPr>
            </w:pPr>
            <w:r w:rsidRPr="003E7F91">
              <w:rPr>
                <w:rFonts w:ascii="Calibri" w:eastAsia="Times New Roman" w:hAnsi="Calibri" w:cs="Calibri"/>
                <w:color w:val="000000"/>
                <w:sz w:val="18"/>
                <w:szCs w:val="18"/>
              </w:rPr>
              <w:t>kettős támogatású</w:t>
            </w:r>
          </w:p>
        </w:tc>
        <w:tc>
          <w:tcPr>
            <w:tcW w:w="1220"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3E7F91" w:rsidRPr="003E7F91" w:rsidRDefault="003E7F91" w:rsidP="003E7F91">
            <w:pPr>
              <w:spacing w:after="0" w:line="240" w:lineRule="auto"/>
              <w:jc w:val="center"/>
              <w:rPr>
                <w:rFonts w:ascii="Calibri" w:eastAsia="Times New Roman" w:hAnsi="Calibri" w:cs="Calibri"/>
                <w:color w:val="000000"/>
                <w:sz w:val="18"/>
                <w:szCs w:val="18"/>
              </w:rPr>
            </w:pPr>
            <w:r w:rsidRPr="003E7F91">
              <w:rPr>
                <w:rFonts w:ascii="Calibri" w:eastAsia="Times New Roman" w:hAnsi="Calibri" w:cs="Calibri"/>
                <w:color w:val="000000"/>
                <w:sz w:val="18"/>
                <w:szCs w:val="18"/>
              </w:rPr>
              <w:t>önkormányzat részéről fennmaradó támogatás</w:t>
            </w:r>
          </w:p>
        </w:tc>
      </w:tr>
      <w:tr w:rsidR="003E7F91" w:rsidRPr="003E7F91" w:rsidTr="003E7F91">
        <w:trPr>
          <w:trHeight w:val="240"/>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rPr>
                <w:rFonts w:ascii="Calibri" w:eastAsia="Times New Roman" w:hAnsi="Calibri" w:cs="Calibri"/>
                <w:color w:val="000000"/>
                <w:sz w:val="18"/>
                <w:szCs w:val="18"/>
              </w:rPr>
            </w:pPr>
            <w:r w:rsidRPr="003E7F91">
              <w:rPr>
                <w:rFonts w:ascii="Calibri" w:eastAsia="Times New Roman" w:hAnsi="Calibri" w:cs="Calibri"/>
                <w:color w:val="000000"/>
                <w:sz w:val="18"/>
                <w:szCs w:val="18"/>
              </w:rPr>
              <w:t> </w:t>
            </w:r>
          </w:p>
        </w:tc>
        <w:tc>
          <w:tcPr>
            <w:tcW w:w="328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rPr>
                <w:rFonts w:ascii="Calibri" w:eastAsia="Times New Roman" w:hAnsi="Calibri" w:cs="Calibri"/>
                <w:color w:val="000000"/>
                <w:sz w:val="18"/>
                <w:szCs w:val="18"/>
              </w:rPr>
            </w:pPr>
            <w:r w:rsidRPr="003E7F91">
              <w:rPr>
                <w:rFonts w:ascii="Calibri" w:eastAsia="Times New Roman" w:hAnsi="Calibri" w:cs="Calibri"/>
                <w:color w:val="000000"/>
                <w:sz w:val="18"/>
                <w:szCs w:val="18"/>
              </w:rPr>
              <w:t> </w:t>
            </w:r>
          </w:p>
        </w:tc>
        <w:tc>
          <w:tcPr>
            <w:tcW w:w="2440" w:type="dxa"/>
            <w:gridSpan w:val="2"/>
            <w:tcBorders>
              <w:top w:val="single" w:sz="4" w:space="0" w:color="auto"/>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jc w:val="center"/>
              <w:rPr>
                <w:rFonts w:ascii="Calibri" w:eastAsia="Times New Roman" w:hAnsi="Calibri" w:cs="Calibri"/>
                <w:color w:val="000000"/>
                <w:sz w:val="18"/>
                <w:szCs w:val="18"/>
              </w:rPr>
            </w:pPr>
            <w:r w:rsidRPr="003E7F91">
              <w:rPr>
                <w:rFonts w:ascii="Calibri" w:eastAsia="Times New Roman" w:hAnsi="Calibri" w:cs="Calibri"/>
                <w:color w:val="000000"/>
                <w:sz w:val="18"/>
                <w:szCs w:val="18"/>
              </w:rPr>
              <w:t>támogatott feladatok</w:t>
            </w:r>
          </w:p>
        </w:tc>
        <w:tc>
          <w:tcPr>
            <w:tcW w:w="122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jc w:val="center"/>
              <w:rPr>
                <w:rFonts w:ascii="Calibri" w:eastAsia="Times New Roman" w:hAnsi="Calibri" w:cs="Calibri"/>
                <w:color w:val="000000"/>
                <w:sz w:val="18"/>
                <w:szCs w:val="18"/>
              </w:rPr>
            </w:pPr>
            <w:r w:rsidRPr="003E7F91">
              <w:rPr>
                <w:rFonts w:ascii="Calibri" w:eastAsia="Times New Roman" w:hAnsi="Calibri" w:cs="Calibri"/>
                <w:color w:val="000000"/>
                <w:sz w:val="18"/>
                <w:szCs w:val="18"/>
              </w:rPr>
              <w:t>feladatok</w:t>
            </w:r>
          </w:p>
        </w:tc>
        <w:tc>
          <w:tcPr>
            <w:tcW w:w="1220" w:type="dxa"/>
            <w:vMerge/>
            <w:tcBorders>
              <w:top w:val="single" w:sz="4" w:space="0" w:color="auto"/>
              <w:left w:val="single" w:sz="4" w:space="0" w:color="auto"/>
              <w:bottom w:val="single" w:sz="4" w:space="0" w:color="000000"/>
              <w:right w:val="single" w:sz="4" w:space="0" w:color="auto"/>
            </w:tcBorders>
            <w:vAlign w:val="center"/>
            <w:hideMark/>
          </w:tcPr>
          <w:p w:rsidR="003E7F91" w:rsidRPr="003E7F91" w:rsidRDefault="003E7F91" w:rsidP="003E7F91">
            <w:pPr>
              <w:spacing w:after="0" w:line="240" w:lineRule="auto"/>
              <w:rPr>
                <w:rFonts w:ascii="Calibri" w:eastAsia="Times New Roman" w:hAnsi="Calibri" w:cs="Calibri"/>
                <w:color w:val="000000"/>
                <w:sz w:val="18"/>
                <w:szCs w:val="18"/>
              </w:rPr>
            </w:pPr>
          </w:p>
        </w:tc>
      </w:tr>
      <w:tr w:rsidR="003E7F91" w:rsidRPr="003E7F91" w:rsidTr="003E7F91">
        <w:trPr>
          <w:trHeight w:val="240"/>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rPr>
                <w:rFonts w:ascii="Calibri" w:eastAsia="Times New Roman" w:hAnsi="Calibri" w:cs="Calibri"/>
                <w:color w:val="000000"/>
                <w:sz w:val="18"/>
                <w:szCs w:val="18"/>
              </w:rPr>
            </w:pPr>
            <w:r w:rsidRPr="003E7F91">
              <w:rPr>
                <w:rFonts w:ascii="Calibri" w:eastAsia="Times New Roman" w:hAnsi="Calibri" w:cs="Calibri"/>
                <w:color w:val="000000"/>
                <w:sz w:val="18"/>
                <w:szCs w:val="18"/>
              </w:rPr>
              <w:t>nagyiskola</w:t>
            </w:r>
          </w:p>
        </w:tc>
        <w:tc>
          <w:tcPr>
            <w:tcW w:w="328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rPr>
                <w:rFonts w:ascii="Calibri" w:eastAsia="Times New Roman" w:hAnsi="Calibri" w:cs="Calibri"/>
                <w:color w:val="000000"/>
                <w:sz w:val="18"/>
                <w:szCs w:val="18"/>
              </w:rPr>
            </w:pPr>
            <w:r w:rsidRPr="003E7F91">
              <w:rPr>
                <w:rFonts w:ascii="Calibri" w:eastAsia="Times New Roman" w:hAnsi="Calibri" w:cs="Calibri"/>
                <w:color w:val="000000"/>
                <w:sz w:val="18"/>
                <w:szCs w:val="18"/>
              </w:rPr>
              <w:t>tetőszerkezet leázás javítása</w:t>
            </w:r>
          </w:p>
        </w:tc>
        <w:tc>
          <w:tcPr>
            <w:tcW w:w="122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jc w:val="right"/>
              <w:rPr>
                <w:rFonts w:ascii="Calibri" w:eastAsia="Times New Roman" w:hAnsi="Calibri" w:cs="Calibri"/>
                <w:color w:val="000000"/>
                <w:sz w:val="18"/>
                <w:szCs w:val="18"/>
              </w:rPr>
            </w:pPr>
            <w:r w:rsidRPr="003E7F91">
              <w:rPr>
                <w:rFonts w:ascii="Calibri" w:eastAsia="Times New Roman" w:hAnsi="Calibri" w:cs="Calibri"/>
                <w:color w:val="000000"/>
                <w:sz w:val="18"/>
                <w:szCs w:val="18"/>
              </w:rPr>
              <w:t>500 000</w:t>
            </w:r>
          </w:p>
        </w:tc>
        <w:tc>
          <w:tcPr>
            <w:tcW w:w="122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jc w:val="right"/>
              <w:rPr>
                <w:rFonts w:ascii="Calibri" w:eastAsia="Times New Roman" w:hAnsi="Calibri" w:cs="Calibri"/>
                <w:color w:val="000000"/>
                <w:sz w:val="18"/>
                <w:szCs w:val="18"/>
              </w:rPr>
            </w:pPr>
            <w:r w:rsidRPr="003E7F91">
              <w:rPr>
                <w:rFonts w:ascii="Calibri" w:eastAsia="Times New Roman" w:hAnsi="Calibri" w:cs="Calibri"/>
                <w:color w:val="000000"/>
                <w:sz w:val="18"/>
                <w:szCs w:val="18"/>
              </w:rPr>
              <w:t>200 000</w:t>
            </w:r>
          </w:p>
        </w:tc>
        <w:tc>
          <w:tcPr>
            <w:tcW w:w="122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jc w:val="right"/>
              <w:rPr>
                <w:rFonts w:ascii="Calibri" w:eastAsia="Times New Roman" w:hAnsi="Calibri" w:cs="Calibri"/>
                <w:color w:val="000000"/>
                <w:sz w:val="18"/>
                <w:szCs w:val="18"/>
              </w:rPr>
            </w:pPr>
            <w:r w:rsidRPr="003E7F91">
              <w:rPr>
                <w:rFonts w:ascii="Calibri" w:eastAsia="Times New Roman" w:hAnsi="Calibri" w:cs="Calibri"/>
                <w:color w:val="000000"/>
                <w:sz w:val="18"/>
                <w:szCs w:val="18"/>
              </w:rPr>
              <w:t>200 000</w:t>
            </w:r>
          </w:p>
        </w:tc>
        <w:tc>
          <w:tcPr>
            <w:tcW w:w="122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jc w:val="right"/>
              <w:rPr>
                <w:rFonts w:ascii="Calibri" w:eastAsia="Times New Roman" w:hAnsi="Calibri" w:cs="Calibri"/>
                <w:color w:val="000000"/>
                <w:sz w:val="18"/>
                <w:szCs w:val="18"/>
              </w:rPr>
            </w:pPr>
            <w:r w:rsidRPr="003E7F91">
              <w:rPr>
                <w:rFonts w:ascii="Calibri" w:eastAsia="Times New Roman" w:hAnsi="Calibri" w:cs="Calibri"/>
                <w:color w:val="000000"/>
                <w:sz w:val="18"/>
                <w:szCs w:val="18"/>
              </w:rPr>
              <w:t>300 000</w:t>
            </w:r>
          </w:p>
        </w:tc>
      </w:tr>
      <w:tr w:rsidR="003E7F91" w:rsidRPr="003E7F91" w:rsidTr="003E7F91">
        <w:trPr>
          <w:trHeight w:val="240"/>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rPr>
                <w:rFonts w:ascii="Calibri" w:eastAsia="Times New Roman" w:hAnsi="Calibri" w:cs="Calibri"/>
                <w:color w:val="000000"/>
                <w:sz w:val="18"/>
                <w:szCs w:val="18"/>
              </w:rPr>
            </w:pPr>
            <w:r w:rsidRPr="003E7F91">
              <w:rPr>
                <w:rFonts w:ascii="Calibri" w:eastAsia="Times New Roman" w:hAnsi="Calibri" w:cs="Calibri"/>
                <w:color w:val="000000"/>
                <w:sz w:val="18"/>
                <w:szCs w:val="18"/>
              </w:rPr>
              <w:t> </w:t>
            </w:r>
          </w:p>
        </w:tc>
        <w:tc>
          <w:tcPr>
            <w:tcW w:w="328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rPr>
                <w:rFonts w:ascii="Calibri" w:eastAsia="Times New Roman" w:hAnsi="Calibri" w:cs="Calibri"/>
                <w:color w:val="000000"/>
                <w:sz w:val="18"/>
                <w:szCs w:val="18"/>
              </w:rPr>
            </w:pPr>
            <w:r w:rsidRPr="003E7F91">
              <w:rPr>
                <w:rFonts w:ascii="Calibri" w:eastAsia="Times New Roman" w:hAnsi="Calibri" w:cs="Calibri"/>
                <w:color w:val="000000"/>
                <w:sz w:val="18"/>
                <w:szCs w:val="18"/>
              </w:rPr>
              <w:t>kamerarendszer felújítása, bővítése</w:t>
            </w:r>
          </w:p>
        </w:tc>
        <w:tc>
          <w:tcPr>
            <w:tcW w:w="122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jc w:val="right"/>
              <w:rPr>
                <w:rFonts w:ascii="Calibri" w:eastAsia="Times New Roman" w:hAnsi="Calibri" w:cs="Calibri"/>
                <w:color w:val="000000"/>
                <w:sz w:val="18"/>
                <w:szCs w:val="18"/>
              </w:rPr>
            </w:pPr>
            <w:r w:rsidRPr="003E7F91">
              <w:rPr>
                <w:rFonts w:ascii="Calibri" w:eastAsia="Times New Roman" w:hAnsi="Calibri" w:cs="Calibri"/>
                <w:color w:val="000000"/>
                <w:sz w:val="18"/>
                <w:szCs w:val="18"/>
              </w:rPr>
              <w:t>500 000</w:t>
            </w:r>
          </w:p>
        </w:tc>
        <w:tc>
          <w:tcPr>
            <w:tcW w:w="122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rPr>
                <w:rFonts w:ascii="Calibri" w:eastAsia="Times New Roman" w:hAnsi="Calibri" w:cs="Calibri"/>
                <w:color w:val="000000"/>
                <w:sz w:val="18"/>
                <w:szCs w:val="18"/>
              </w:rPr>
            </w:pPr>
            <w:r w:rsidRPr="003E7F91">
              <w:rPr>
                <w:rFonts w:ascii="Calibri" w:eastAsia="Times New Roman" w:hAnsi="Calibri" w:cs="Calibri"/>
                <w:color w:val="000000"/>
                <w:sz w:val="18"/>
                <w:szCs w:val="18"/>
              </w:rPr>
              <w:t> </w:t>
            </w:r>
          </w:p>
        </w:tc>
        <w:tc>
          <w:tcPr>
            <w:tcW w:w="122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rPr>
                <w:rFonts w:ascii="Calibri" w:eastAsia="Times New Roman" w:hAnsi="Calibri" w:cs="Calibri"/>
                <w:color w:val="000000"/>
                <w:sz w:val="18"/>
                <w:szCs w:val="18"/>
              </w:rPr>
            </w:pPr>
            <w:r w:rsidRPr="003E7F91">
              <w:rPr>
                <w:rFonts w:ascii="Calibri" w:eastAsia="Times New Roman" w:hAnsi="Calibri" w:cs="Calibri"/>
                <w:color w:val="000000"/>
                <w:sz w:val="18"/>
                <w:szCs w:val="18"/>
              </w:rPr>
              <w:t> </w:t>
            </w:r>
          </w:p>
        </w:tc>
        <w:tc>
          <w:tcPr>
            <w:tcW w:w="122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jc w:val="right"/>
              <w:rPr>
                <w:rFonts w:ascii="Calibri" w:eastAsia="Times New Roman" w:hAnsi="Calibri" w:cs="Calibri"/>
                <w:color w:val="000000"/>
                <w:sz w:val="18"/>
                <w:szCs w:val="18"/>
              </w:rPr>
            </w:pPr>
            <w:r w:rsidRPr="003E7F91">
              <w:rPr>
                <w:rFonts w:ascii="Calibri" w:eastAsia="Times New Roman" w:hAnsi="Calibri" w:cs="Calibri"/>
                <w:color w:val="000000"/>
                <w:sz w:val="18"/>
                <w:szCs w:val="18"/>
              </w:rPr>
              <w:t>500 000</w:t>
            </w:r>
          </w:p>
        </w:tc>
      </w:tr>
      <w:tr w:rsidR="003E7F91" w:rsidRPr="003E7F91" w:rsidTr="003E7F91">
        <w:trPr>
          <w:trHeight w:val="240"/>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rPr>
                <w:rFonts w:ascii="Calibri" w:eastAsia="Times New Roman" w:hAnsi="Calibri" w:cs="Calibri"/>
                <w:color w:val="000000"/>
                <w:sz w:val="18"/>
                <w:szCs w:val="18"/>
              </w:rPr>
            </w:pPr>
            <w:r w:rsidRPr="003E7F91">
              <w:rPr>
                <w:rFonts w:ascii="Calibri" w:eastAsia="Times New Roman" w:hAnsi="Calibri" w:cs="Calibri"/>
                <w:color w:val="000000"/>
                <w:sz w:val="18"/>
                <w:szCs w:val="18"/>
              </w:rPr>
              <w:t> </w:t>
            </w:r>
          </w:p>
        </w:tc>
        <w:tc>
          <w:tcPr>
            <w:tcW w:w="328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rPr>
                <w:rFonts w:ascii="Calibri" w:eastAsia="Times New Roman" w:hAnsi="Calibri" w:cs="Calibri"/>
                <w:color w:val="000000"/>
                <w:sz w:val="18"/>
                <w:szCs w:val="18"/>
              </w:rPr>
            </w:pPr>
            <w:r w:rsidRPr="003E7F91">
              <w:rPr>
                <w:rFonts w:ascii="Calibri" w:eastAsia="Times New Roman" w:hAnsi="Calibri" w:cs="Calibri"/>
                <w:color w:val="000000"/>
                <w:sz w:val="18"/>
                <w:szCs w:val="18"/>
              </w:rPr>
              <w:t>könyvtár állománygyarapítás</w:t>
            </w:r>
          </w:p>
        </w:tc>
        <w:tc>
          <w:tcPr>
            <w:tcW w:w="122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jc w:val="right"/>
              <w:rPr>
                <w:rFonts w:ascii="Calibri" w:eastAsia="Times New Roman" w:hAnsi="Calibri" w:cs="Calibri"/>
                <w:color w:val="000000"/>
                <w:sz w:val="18"/>
                <w:szCs w:val="18"/>
              </w:rPr>
            </w:pPr>
            <w:r w:rsidRPr="003E7F91">
              <w:rPr>
                <w:rFonts w:ascii="Calibri" w:eastAsia="Times New Roman" w:hAnsi="Calibri" w:cs="Calibri"/>
                <w:color w:val="000000"/>
                <w:sz w:val="18"/>
                <w:szCs w:val="18"/>
              </w:rPr>
              <w:t>500 000</w:t>
            </w:r>
          </w:p>
        </w:tc>
        <w:tc>
          <w:tcPr>
            <w:tcW w:w="122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rPr>
                <w:rFonts w:ascii="Calibri" w:eastAsia="Times New Roman" w:hAnsi="Calibri" w:cs="Calibri"/>
                <w:color w:val="000000"/>
                <w:sz w:val="18"/>
                <w:szCs w:val="18"/>
              </w:rPr>
            </w:pPr>
            <w:r w:rsidRPr="003E7F91">
              <w:rPr>
                <w:rFonts w:ascii="Calibri" w:eastAsia="Times New Roman" w:hAnsi="Calibri" w:cs="Calibri"/>
                <w:color w:val="000000"/>
                <w:sz w:val="18"/>
                <w:szCs w:val="18"/>
              </w:rPr>
              <w:t> </w:t>
            </w:r>
          </w:p>
        </w:tc>
        <w:tc>
          <w:tcPr>
            <w:tcW w:w="122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rPr>
                <w:rFonts w:ascii="Calibri" w:eastAsia="Times New Roman" w:hAnsi="Calibri" w:cs="Calibri"/>
                <w:color w:val="000000"/>
                <w:sz w:val="18"/>
                <w:szCs w:val="18"/>
              </w:rPr>
            </w:pPr>
            <w:r w:rsidRPr="003E7F91">
              <w:rPr>
                <w:rFonts w:ascii="Calibri" w:eastAsia="Times New Roman" w:hAnsi="Calibri" w:cs="Calibri"/>
                <w:color w:val="000000"/>
                <w:sz w:val="18"/>
                <w:szCs w:val="18"/>
              </w:rPr>
              <w:t> </w:t>
            </w:r>
          </w:p>
        </w:tc>
        <w:tc>
          <w:tcPr>
            <w:tcW w:w="122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jc w:val="right"/>
              <w:rPr>
                <w:rFonts w:ascii="Calibri" w:eastAsia="Times New Roman" w:hAnsi="Calibri" w:cs="Calibri"/>
                <w:color w:val="000000"/>
                <w:sz w:val="18"/>
                <w:szCs w:val="18"/>
              </w:rPr>
            </w:pPr>
            <w:r w:rsidRPr="003E7F91">
              <w:rPr>
                <w:rFonts w:ascii="Calibri" w:eastAsia="Times New Roman" w:hAnsi="Calibri" w:cs="Calibri"/>
                <w:color w:val="000000"/>
                <w:sz w:val="18"/>
                <w:szCs w:val="18"/>
              </w:rPr>
              <w:t>500 000</w:t>
            </w:r>
          </w:p>
        </w:tc>
      </w:tr>
      <w:tr w:rsidR="003E7F91" w:rsidRPr="003E7F91" w:rsidTr="003E7F91">
        <w:trPr>
          <w:trHeight w:val="240"/>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rPr>
                <w:rFonts w:ascii="Calibri" w:eastAsia="Times New Roman" w:hAnsi="Calibri" w:cs="Calibri"/>
                <w:color w:val="000000"/>
                <w:sz w:val="18"/>
                <w:szCs w:val="18"/>
              </w:rPr>
            </w:pPr>
            <w:r w:rsidRPr="003E7F91">
              <w:rPr>
                <w:rFonts w:ascii="Calibri" w:eastAsia="Times New Roman" w:hAnsi="Calibri" w:cs="Calibri"/>
                <w:color w:val="000000"/>
                <w:sz w:val="18"/>
                <w:szCs w:val="18"/>
              </w:rPr>
              <w:t> </w:t>
            </w:r>
          </w:p>
        </w:tc>
        <w:tc>
          <w:tcPr>
            <w:tcW w:w="328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rPr>
                <w:rFonts w:ascii="Calibri" w:eastAsia="Times New Roman" w:hAnsi="Calibri" w:cs="Calibri"/>
                <w:color w:val="000000"/>
                <w:sz w:val="18"/>
                <w:szCs w:val="18"/>
              </w:rPr>
            </w:pPr>
            <w:r w:rsidRPr="003E7F91">
              <w:rPr>
                <w:rFonts w:ascii="Calibri" w:eastAsia="Times New Roman" w:hAnsi="Calibri" w:cs="Calibri"/>
                <w:color w:val="000000"/>
                <w:sz w:val="18"/>
                <w:szCs w:val="18"/>
              </w:rPr>
              <w:t>kerékpártároló bővítése</w:t>
            </w:r>
          </w:p>
        </w:tc>
        <w:tc>
          <w:tcPr>
            <w:tcW w:w="122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rPr>
                <w:rFonts w:ascii="Calibri" w:eastAsia="Times New Roman" w:hAnsi="Calibri" w:cs="Calibri"/>
                <w:color w:val="000000"/>
                <w:sz w:val="18"/>
                <w:szCs w:val="18"/>
              </w:rPr>
            </w:pPr>
            <w:r w:rsidRPr="003E7F91">
              <w:rPr>
                <w:rFonts w:ascii="Calibri" w:eastAsia="Times New Roman" w:hAnsi="Calibri" w:cs="Calibri"/>
                <w:color w:val="000000"/>
                <w:sz w:val="18"/>
                <w:szCs w:val="18"/>
              </w:rPr>
              <w:t> </w:t>
            </w:r>
          </w:p>
        </w:tc>
        <w:tc>
          <w:tcPr>
            <w:tcW w:w="122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jc w:val="right"/>
              <w:rPr>
                <w:rFonts w:ascii="Calibri" w:eastAsia="Times New Roman" w:hAnsi="Calibri" w:cs="Calibri"/>
                <w:color w:val="000000"/>
                <w:sz w:val="18"/>
                <w:szCs w:val="18"/>
              </w:rPr>
            </w:pPr>
            <w:r w:rsidRPr="003E7F91">
              <w:rPr>
                <w:rFonts w:ascii="Calibri" w:eastAsia="Times New Roman" w:hAnsi="Calibri" w:cs="Calibri"/>
                <w:color w:val="000000"/>
                <w:sz w:val="18"/>
                <w:szCs w:val="18"/>
              </w:rPr>
              <w:t>1 905 000</w:t>
            </w:r>
          </w:p>
        </w:tc>
        <w:tc>
          <w:tcPr>
            <w:tcW w:w="122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rPr>
                <w:rFonts w:ascii="Calibri" w:eastAsia="Times New Roman" w:hAnsi="Calibri" w:cs="Calibri"/>
                <w:color w:val="000000"/>
                <w:sz w:val="18"/>
                <w:szCs w:val="18"/>
              </w:rPr>
            </w:pPr>
            <w:r w:rsidRPr="003E7F91">
              <w:rPr>
                <w:rFonts w:ascii="Calibri" w:eastAsia="Times New Roman" w:hAnsi="Calibri" w:cs="Calibri"/>
                <w:color w:val="000000"/>
                <w:sz w:val="18"/>
                <w:szCs w:val="18"/>
              </w:rPr>
              <w:t> </w:t>
            </w:r>
          </w:p>
        </w:tc>
        <w:tc>
          <w:tcPr>
            <w:tcW w:w="122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rPr>
                <w:rFonts w:ascii="Calibri" w:eastAsia="Times New Roman" w:hAnsi="Calibri" w:cs="Calibri"/>
                <w:color w:val="000000"/>
                <w:sz w:val="18"/>
                <w:szCs w:val="18"/>
              </w:rPr>
            </w:pPr>
            <w:r w:rsidRPr="003E7F91">
              <w:rPr>
                <w:rFonts w:ascii="Calibri" w:eastAsia="Times New Roman" w:hAnsi="Calibri" w:cs="Calibri"/>
                <w:color w:val="000000"/>
                <w:sz w:val="18"/>
                <w:szCs w:val="18"/>
              </w:rPr>
              <w:t> </w:t>
            </w:r>
          </w:p>
        </w:tc>
      </w:tr>
      <w:tr w:rsidR="003E7F91" w:rsidRPr="003E7F91" w:rsidTr="003E7F91">
        <w:trPr>
          <w:trHeight w:val="240"/>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rPr>
                <w:rFonts w:ascii="Calibri" w:eastAsia="Times New Roman" w:hAnsi="Calibri" w:cs="Calibri"/>
                <w:color w:val="000000"/>
                <w:sz w:val="18"/>
                <w:szCs w:val="18"/>
              </w:rPr>
            </w:pPr>
            <w:r w:rsidRPr="003E7F91">
              <w:rPr>
                <w:rFonts w:ascii="Calibri" w:eastAsia="Times New Roman" w:hAnsi="Calibri" w:cs="Calibri"/>
                <w:color w:val="000000"/>
                <w:sz w:val="18"/>
                <w:szCs w:val="18"/>
              </w:rPr>
              <w:t>kisiskola</w:t>
            </w:r>
          </w:p>
        </w:tc>
        <w:tc>
          <w:tcPr>
            <w:tcW w:w="328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rPr>
                <w:rFonts w:ascii="Calibri" w:eastAsia="Times New Roman" w:hAnsi="Calibri" w:cs="Calibri"/>
                <w:color w:val="000000"/>
                <w:sz w:val="18"/>
                <w:szCs w:val="18"/>
              </w:rPr>
            </w:pPr>
            <w:r w:rsidRPr="003E7F91">
              <w:rPr>
                <w:rFonts w:ascii="Calibri" w:eastAsia="Times New Roman" w:hAnsi="Calibri" w:cs="Calibri"/>
                <w:color w:val="000000"/>
                <w:sz w:val="18"/>
                <w:szCs w:val="18"/>
              </w:rPr>
              <w:t>középső bejárat lapostető javítás</w:t>
            </w:r>
          </w:p>
        </w:tc>
        <w:tc>
          <w:tcPr>
            <w:tcW w:w="122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jc w:val="right"/>
              <w:rPr>
                <w:rFonts w:ascii="Calibri" w:eastAsia="Times New Roman" w:hAnsi="Calibri" w:cs="Calibri"/>
                <w:color w:val="000000"/>
                <w:sz w:val="18"/>
                <w:szCs w:val="18"/>
              </w:rPr>
            </w:pPr>
            <w:r w:rsidRPr="003E7F91">
              <w:rPr>
                <w:rFonts w:ascii="Calibri" w:eastAsia="Times New Roman" w:hAnsi="Calibri" w:cs="Calibri"/>
                <w:color w:val="000000"/>
                <w:sz w:val="18"/>
                <w:szCs w:val="18"/>
              </w:rPr>
              <w:t>1 600 000</w:t>
            </w:r>
          </w:p>
        </w:tc>
        <w:tc>
          <w:tcPr>
            <w:tcW w:w="122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jc w:val="right"/>
              <w:rPr>
                <w:rFonts w:ascii="Calibri" w:eastAsia="Times New Roman" w:hAnsi="Calibri" w:cs="Calibri"/>
                <w:color w:val="000000"/>
                <w:sz w:val="18"/>
                <w:szCs w:val="18"/>
              </w:rPr>
            </w:pPr>
            <w:r w:rsidRPr="003E7F91">
              <w:rPr>
                <w:rFonts w:ascii="Calibri" w:eastAsia="Times New Roman" w:hAnsi="Calibri" w:cs="Calibri"/>
                <w:color w:val="000000"/>
                <w:sz w:val="18"/>
                <w:szCs w:val="18"/>
              </w:rPr>
              <w:t>1 600 000</w:t>
            </w:r>
          </w:p>
        </w:tc>
        <w:tc>
          <w:tcPr>
            <w:tcW w:w="122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jc w:val="right"/>
              <w:rPr>
                <w:rFonts w:ascii="Calibri" w:eastAsia="Times New Roman" w:hAnsi="Calibri" w:cs="Calibri"/>
                <w:color w:val="000000"/>
                <w:sz w:val="18"/>
                <w:szCs w:val="18"/>
              </w:rPr>
            </w:pPr>
            <w:r w:rsidRPr="003E7F91">
              <w:rPr>
                <w:rFonts w:ascii="Calibri" w:eastAsia="Times New Roman" w:hAnsi="Calibri" w:cs="Calibri"/>
                <w:color w:val="000000"/>
                <w:sz w:val="18"/>
                <w:szCs w:val="18"/>
              </w:rPr>
              <w:t>1 600 000</w:t>
            </w:r>
          </w:p>
        </w:tc>
        <w:tc>
          <w:tcPr>
            <w:tcW w:w="122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rPr>
                <w:rFonts w:ascii="Calibri" w:eastAsia="Times New Roman" w:hAnsi="Calibri" w:cs="Calibri"/>
                <w:color w:val="000000"/>
                <w:sz w:val="18"/>
                <w:szCs w:val="18"/>
              </w:rPr>
            </w:pPr>
            <w:r w:rsidRPr="003E7F91">
              <w:rPr>
                <w:rFonts w:ascii="Calibri" w:eastAsia="Times New Roman" w:hAnsi="Calibri" w:cs="Calibri"/>
                <w:color w:val="000000"/>
                <w:sz w:val="18"/>
                <w:szCs w:val="18"/>
              </w:rPr>
              <w:t> </w:t>
            </w:r>
          </w:p>
        </w:tc>
      </w:tr>
      <w:tr w:rsidR="003E7F91" w:rsidRPr="003E7F91" w:rsidTr="003E7F91">
        <w:trPr>
          <w:trHeight w:val="240"/>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rPr>
                <w:rFonts w:ascii="Calibri" w:eastAsia="Times New Roman" w:hAnsi="Calibri" w:cs="Calibri"/>
                <w:color w:val="000000"/>
                <w:sz w:val="18"/>
                <w:szCs w:val="18"/>
              </w:rPr>
            </w:pPr>
            <w:r w:rsidRPr="003E7F91">
              <w:rPr>
                <w:rFonts w:ascii="Calibri" w:eastAsia="Times New Roman" w:hAnsi="Calibri" w:cs="Calibri"/>
                <w:color w:val="000000"/>
                <w:sz w:val="18"/>
                <w:szCs w:val="18"/>
              </w:rPr>
              <w:t> </w:t>
            </w:r>
          </w:p>
        </w:tc>
        <w:tc>
          <w:tcPr>
            <w:tcW w:w="328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rPr>
                <w:rFonts w:ascii="Calibri" w:eastAsia="Times New Roman" w:hAnsi="Calibri" w:cs="Calibri"/>
                <w:color w:val="000000"/>
                <w:sz w:val="18"/>
                <w:szCs w:val="18"/>
              </w:rPr>
            </w:pPr>
            <w:r w:rsidRPr="003E7F91">
              <w:rPr>
                <w:rFonts w:ascii="Calibri" w:eastAsia="Times New Roman" w:hAnsi="Calibri" w:cs="Calibri"/>
                <w:color w:val="000000"/>
                <w:sz w:val="18"/>
                <w:szCs w:val="18"/>
              </w:rPr>
              <w:t>kamerarendszer felújítása, bővítése</w:t>
            </w:r>
          </w:p>
        </w:tc>
        <w:tc>
          <w:tcPr>
            <w:tcW w:w="122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jc w:val="right"/>
              <w:rPr>
                <w:rFonts w:ascii="Calibri" w:eastAsia="Times New Roman" w:hAnsi="Calibri" w:cs="Calibri"/>
                <w:color w:val="000000"/>
                <w:sz w:val="18"/>
                <w:szCs w:val="18"/>
              </w:rPr>
            </w:pPr>
            <w:r w:rsidRPr="003E7F91">
              <w:rPr>
                <w:rFonts w:ascii="Calibri" w:eastAsia="Times New Roman" w:hAnsi="Calibri" w:cs="Calibri"/>
                <w:color w:val="000000"/>
                <w:sz w:val="18"/>
                <w:szCs w:val="18"/>
              </w:rPr>
              <w:t>250 000</w:t>
            </w:r>
          </w:p>
        </w:tc>
        <w:tc>
          <w:tcPr>
            <w:tcW w:w="122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rPr>
                <w:rFonts w:ascii="Calibri" w:eastAsia="Times New Roman" w:hAnsi="Calibri" w:cs="Calibri"/>
                <w:color w:val="000000"/>
                <w:sz w:val="18"/>
                <w:szCs w:val="18"/>
              </w:rPr>
            </w:pPr>
            <w:r w:rsidRPr="003E7F91">
              <w:rPr>
                <w:rFonts w:ascii="Calibri" w:eastAsia="Times New Roman" w:hAnsi="Calibri" w:cs="Calibri"/>
                <w:color w:val="000000"/>
                <w:sz w:val="18"/>
                <w:szCs w:val="18"/>
              </w:rPr>
              <w:t> </w:t>
            </w:r>
          </w:p>
        </w:tc>
        <w:tc>
          <w:tcPr>
            <w:tcW w:w="122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rPr>
                <w:rFonts w:ascii="Calibri" w:eastAsia="Times New Roman" w:hAnsi="Calibri" w:cs="Calibri"/>
                <w:color w:val="000000"/>
                <w:sz w:val="18"/>
                <w:szCs w:val="18"/>
              </w:rPr>
            </w:pPr>
            <w:r w:rsidRPr="003E7F91">
              <w:rPr>
                <w:rFonts w:ascii="Calibri" w:eastAsia="Times New Roman" w:hAnsi="Calibri" w:cs="Calibri"/>
                <w:color w:val="000000"/>
                <w:sz w:val="18"/>
                <w:szCs w:val="18"/>
              </w:rPr>
              <w:t> </w:t>
            </w:r>
          </w:p>
        </w:tc>
        <w:tc>
          <w:tcPr>
            <w:tcW w:w="122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jc w:val="right"/>
              <w:rPr>
                <w:rFonts w:ascii="Calibri" w:eastAsia="Times New Roman" w:hAnsi="Calibri" w:cs="Calibri"/>
                <w:color w:val="000000"/>
                <w:sz w:val="18"/>
                <w:szCs w:val="18"/>
              </w:rPr>
            </w:pPr>
            <w:r w:rsidRPr="003E7F91">
              <w:rPr>
                <w:rFonts w:ascii="Calibri" w:eastAsia="Times New Roman" w:hAnsi="Calibri" w:cs="Calibri"/>
                <w:color w:val="000000"/>
                <w:sz w:val="18"/>
                <w:szCs w:val="18"/>
              </w:rPr>
              <w:t>250 000</w:t>
            </w:r>
          </w:p>
        </w:tc>
      </w:tr>
      <w:tr w:rsidR="003E7F91" w:rsidRPr="003E7F91" w:rsidTr="003E7F91">
        <w:trPr>
          <w:trHeight w:val="240"/>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rPr>
                <w:rFonts w:ascii="Calibri" w:eastAsia="Times New Roman" w:hAnsi="Calibri" w:cs="Calibri"/>
                <w:color w:val="000000"/>
                <w:sz w:val="18"/>
                <w:szCs w:val="18"/>
              </w:rPr>
            </w:pPr>
            <w:r w:rsidRPr="003E7F91">
              <w:rPr>
                <w:rFonts w:ascii="Calibri" w:eastAsia="Times New Roman" w:hAnsi="Calibri" w:cs="Calibri"/>
                <w:color w:val="000000"/>
                <w:sz w:val="18"/>
                <w:szCs w:val="18"/>
              </w:rPr>
              <w:t> </w:t>
            </w:r>
          </w:p>
        </w:tc>
        <w:tc>
          <w:tcPr>
            <w:tcW w:w="328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rPr>
                <w:rFonts w:ascii="Calibri" w:eastAsia="Times New Roman" w:hAnsi="Calibri" w:cs="Calibri"/>
                <w:color w:val="000000"/>
                <w:sz w:val="18"/>
                <w:szCs w:val="18"/>
              </w:rPr>
            </w:pPr>
            <w:r w:rsidRPr="003E7F91">
              <w:rPr>
                <w:rFonts w:ascii="Calibri" w:eastAsia="Times New Roman" w:hAnsi="Calibri" w:cs="Calibri"/>
                <w:color w:val="000000"/>
                <w:sz w:val="18"/>
                <w:szCs w:val="18"/>
              </w:rPr>
              <w:t>tantermek parketta csiszolás, lakkozás</w:t>
            </w:r>
          </w:p>
        </w:tc>
        <w:tc>
          <w:tcPr>
            <w:tcW w:w="122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jc w:val="right"/>
              <w:rPr>
                <w:rFonts w:ascii="Calibri" w:eastAsia="Times New Roman" w:hAnsi="Calibri" w:cs="Calibri"/>
                <w:color w:val="000000"/>
                <w:sz w:val="18"/>
                <w:szCs w:val="18"/>
              </w:rPr>
            </w:pPr>
            <w:r w:rsidRPr="003E7F91">
              <w:rPr>
                <w:rFonts w:ascii="Calibri" w:eastAsia="Times New Roman" w:hAnsi="Calibri" w:cs="Calibri"/>
                <w:color w:val="000000"/>
                <w:sz w:val="18"/>
                <w:szCs w:val="18"/>
              </w:rPr>
              <w:t>4 095 000</w:t>
            </w:r>
          </w:p>
        </w:tc>
        <w:tc>
          <w:tcPr>
            <w:tcW w:w="122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jc w:val="right"/>
              <w:rPr>
                <w:rFonts w:ascii="Calibri" w:eastAsia="Times New Roman" w:hAnsi="Calibri" w:cs="Calibri"/>
                <w:color w:val="000000"/>
                <w:sz w:val="18"/>
                <w:szCs w:val="18"/>
              </w:rPr>
            </w:pPr>
            <w:r w:rsidRPr="003E7F91">
              <w:rPr>
                <w:rFonts w:ascii="Calibri" w:eastAsia="Times New Roman" w:hAnsi="Calibri" w:cs="Calibri"/>
                <w:color w:val="000000"/>
                <w:sz w:val="18"/>
                <w:szCs w:val="18"/>
              </w:rPr>
              <w:t>4 095 000</w:t>
            </w:r>
          </w:p>
        </w:tc>
        <w:tc>
          <w:tcPr>
            <w:tcW w:w="122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jc w:val="right"/>
              <w:rPr>
                <w:rFonts w:ascii="Calibri" w:eastAsia="Times New Roman" w:hAnsi="Calibri" w:cs="Calibri"/>
                <w:color w:val="000000"/>
                <w:sz w:val="18"/>
                <w:szCs w:val="18"/>
              </w:rPr>
            </w:pPr>
            <w:r w:rsidRPr="003E7F91">
              <w:rPr>
                <w:rFonts w:ascii="Calibri" w:eastAsia="Times New Roman" w:hAnsi="Calibri" w:cs="Calibri"/>
                <w:color w:val="000000"/>
                <w:sz w:val="18"/>
                <w:szCs w:val="18"/>
              </w:rPr>
              <w:t>4 095 000</w:t>
            </w:r>
          </w:p>
        </w:tc>
        <w:tc>
          <w:tcPr>
            <w:tcW w:w="122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rPr>
                <w:rFonts w:ascii="Calibri" w:eastAsia="Times New Roman" w:hAnsi="Calibri" w:cs="Calibri"/>
                <w:color w:val="000000"/>
                <w:sz w:val="18"/>
                <w:szCs w:val="18"/>
              </w:rPr>
            </w:pPr>
            <w:r w:rsidRPr="003E7F91">
              <w:rPr>
                <w:rFonts w:ascii="Calibri" w:eastAsia="Times New Roman" w:hAnsi="Calibri" w:cs="Calibri"/>
                <w:color w:val="000000"/>
                <w:sz w:val="18"/>
                <w:szCs w:val="18"/>
              </w:rPr>
              <w:t> </w:t>
            </w:r>
          </w:p>
        </w:tc>
      </w:tr>
      <w:tr w:rsidR="003E7F91" w:rsidRPr="003E7F91" w:rsidTr="003E7F91">
        <w:trPr>
          <w:trHeight w:val="240"/>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rPr>
                <w:rFonts w:ascii="Calibri" w:eastAsia="Times New Roman" w:hAnsi="Calibri" w:cs="Calibri"/>
                <w:color w:val="000000"/>
                <w:sz w:val="18"/>
                <w:szCs w:val="18"/>
              </w:rPr>
            </w:pPr>
            <w:r w:rsidRPr="003E7F91">
              <w:rPr>
                <w:rFonts w:ascii="Calibri" w:eastAsia="Times New Roman" w:hAnsi="Calibri" w:cs="Calibri"/>
                <w:color w:val="000000"/>
                <w:sz w:val="18"/>
                <w:szCs w:val="18"/>
              </w:rPr>
              <w:t> </w:t>
            </w:r>
          </w:p>
        </w:tc>
        <w:tc>
          <w:tcPr>
            <w:tcW w:w="328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rPr>
                <w:rFonts w:ascii="Calibri" w:eastAsia="Times New Roman" w:hAnsi="Calibri" w:cs="Calibri"/>
                <w:color w:val="000000"/>
                <w:sz w:val="18"/>
                <w:szCs w:val="18"/>
              </w:rPr>
            </w:pPr>
            <w:r w:rsidRPr="003E7F91">
              <w:rPr>
                <w:rFonts w:ascii="Calibri" w:eastAsia="Times New Roman" w:hAnsi="Calibri" w:cs="Calibri"/>
                <w:color w:val="000000"/>
                <w:sz w:val="18"/>
                <w:szCs w:val="18"/>
              </w:rPr>
              <w:t>kazánajtó csere</w:t>
            </w:r>
          </w:p>
        </w:tc>
        <w:tc>
          <w:tcPr>
            <w:tcW w:w="122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jc w:val="right"/>
              <w:rPr>
                <w:rFonts w:ascii="Calibri" w:eastAsia="Times New Roman" w:hAnsi="Calibri" w:cs="Calibri"/>
                <w:color w:val="000000"/>
                <w:sz w:val="18"/>
                <w:szCs w:val="18"/>
              </w:rPr>
            </w:pPr>
            <w:r w:rsidRPr="003E7F91">
              <w:rPr>
                <w:rFonts w:ascii="Calibri" w:eastAsia="Times New Roman" w:hAnsi="Calibri" w:cs="Calibri"/>
                <w:color w:val="000000"/>
                <w:sz w:val="18"/>
                <w:szCs w:val="18"/>
              </w:rPr>
              <w:t>1 000 000</w:t>
            </w:r>
          </w:p>
        </w:tc>
        <w:tc>
          <w:tcPr>
            <w:tcW w:w="122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rPr>
                <w:rFonts w:ascii="Calibri" w:eastAsia="Times New Roman" w:hAnsi="Calibri" w:cs="Calibri"/>
                <w:color w:val="000000"/>
                <w:sz w:val="18"/>
                <w:szCs w:val="18"/>
              </w:rPr>
            </w:pPr>
            <w:r w:rsidRPr="003E7F91">
              <w:rPr>
                <w:rFonts w:ascii="Calibri" w:eastAsia="Times New Roman" w:hAnsi="Calibri" w:cs="Calibri"/>
                <w:color w:val="000000"/>
                <w:sz w:val="18"/>
                <w:szCs w:val="18"/>
              </w:rPr>
              <w:t> </w:t>
            </w:r>
          </w:p>
        </w:tc>
        <w:tc>
          <w:tcPr>
            <w:tcW w:w="122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rPr>
                <w:rFonts w:ascii="Calibri" w:eastAsia="Times New Roman" w:hAnsi="Calibri" w:cs="Calibri"/>
                <w:color w:val="000000"/>
                <w:sz w:val="18"/>
                <w:szCs w:val="18"/>
              </w:rPr>
            </w:pPr>
            <w:r w:rsidRPr="003E7F91">
              <w:rPr>
                <w:rFonts w:ascii="Calibri" w:eastAsia="Times New Roman" w:hAnsi="Calibri" w:cs="Calibri"/>
                <w:color w:val="000000"/>
                <w:sz w:val="18"/>
                <w:szCs w:val="18"/>
              </w:rPr>
              <w:t> </w:t>
            </w:r>
          </w:p>
        </w:tc>
        <w:tc>
          <w:tcPr>
            <w:tcW w:w="122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jc w:val="right"/>
              <w:rPr>
                <w:rFonts w:ascii="Calibri" w:eastAsia="Times New Roman" w:hAnsi="Calibri" w:cs="Calibri"/>
                <w:color w:val="000000"/>
                <w:sz w:val="18"/>
                <w:szCs w:val="18"/>
              </w:rPr>
            </w:pPr>
            <w:r w:rsidRPr="003E7F91">
              <w:rPr>
                <w:rFonts w:ascii="Calibri" w:eastAsia="Times New Roman" w:hAnsi="Calibri" w:cs="Calibri"/>
                <w:color w:val="000000"/>
                <w:sz w:val="18"/>
                <w:szCs w:val="18"/>
              </w:rPr>
              <w:t>1 000 000</w:t>
            </w:r>
          </w:p>
        </w:tc>
      </w:tr>
      <w:tr w:rsidR="003E7F91" w:rsidRPr="003E7F91" w:rsidTr="003E7F91">
        <w:trPr>
          <w:trHeight w:val="240"/>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rPr>
                <w:rFonts w:ascii="Calibri" w:eastAsia="Times New Roman" w:hAnsi="Calibri" w:cs="Calibri"/>
                <w:color w:val="000000"/>
                <w:sz w:val="18"/>
                <w:szCs w:val="18"/>
              </w:rPr>
            </w:pPr>
            <w:r w:rsidRPr="003E7F91">
              <w:rPr>
                <w:rFonts w:ascii="Calibri" w:eastAsia="Times New Roman" w:hAnsi="Calibri" w:cs="Calibri"/>
                <w:color w:val="000000"/>
                <w:sz w:val="18"/>
                <w:szCs w:val="18"/>
              </w:rPr>
              <w:t> </w:t>
            </w:r>
          </w:p>
        </w:tc>
        <w:tc>
          <w:tcPr>
            <w:tcW w:w="328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rPr>
                <w:rFonts w:ascii="Calibri" w:eastAsia="Times New Roman" w:hAnsi="Calibri" w:cs="Calibri"/>
                <w:color w:val="000000"/>
                <w:sz w:val="18"/>
                <w:szCs w:val="18"/>
              </w:rPr>
            </w:pPr>
            <w:r w:rsidRPr="003E7F91">
              <w:rPr>
                <w:rFonts w:ascii="Calibri" w:eastAsia="Times New Roman" w:hAnsi="Calibri" w:cs="Calibri"/>
                <w:color w:val="000000"/>
                <w:sz w:val="18"/>
                <w:szCs w:val="18"/>
              </w:rPr>
              <w:t>bejárati ajtók javítása</w:t>
            </w:r>
          </w:p>
        </w:tc>
        <w:tc>
          <w:tcPr>
            <w:tcW w:w="122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rPr>
                <w:rFonts w:ascii="Calibri" w:eastAsia="Times New Roman" w:hAnsi="Calibri" w:cs="Calibri"/>
                <w:color w:val="000000"/>
                <w:sz w:val="18"/>
                <w:szCs w:val="18"/>
              </w:rPr>
            </w:pPr>
            <w:r w:rsidRPr="003E7F91">
              <w:rPr>
                <w:rFonts w:ascii="Calibri" w:eastAsia="Times New Roman" w:hAnsi="Calibri" w:cs="Calibri"/>
                <w:color w:val="000000"/>
                <w:sz w:val="18"/>
                <w:szCs w:val="18"/>
              </w:rPr>
              <w:t> </w:t>
            </w:r>
          </w:p>
        </w:tc>
        <w:tc>
          <w:tcPr>
            <w:tcW w:w="122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jc w:val="right"/>
              <w:rPr>
                <w:rFonts w:ascii="Calibri" w:eastAsia="Times New Roman" w:hAnsi="Calibri" w:cs="Calibri"/>
                <w:color w:val="000000"/>
                <w:sz w:val="18"/>
                <w:szCs w:val="18"/>
              </w:rPr>
            </w:pPr>
            <w:r w:rsidRPr="003E7F91">
              <w:rPr>
                <w:rFonts w:ascii="Calibri" w:eastAsia="Times New Roman" w:hAnsi="Calibri" w:cs="Calibri"/>
                <w:color w:val="000000"/>
                <w:sz w:val="18"/>
                <w:szCs w:val="18"/>
              </w:rPr>
              <w:t>250 000</w:t>
            </w:r>
          </w:p>
        </w:tc>
        <w:tc>
          <w:tcPr>
            <w:tcW w:w="122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rPr>
                <w:rFonts w:ascii="Calibri" w:eastAsia="Times New Roman" w:hAnsi="Calibri" w:cs="Calibri"/>
                <w:color w:val="000000"/>
                <w:sz w:val="18"/>
                <w:szCs w:val="18"/>
              </w:rPr>
            </w:pPr>
            <w:r w:rsidRPr="003E7F91">
              <w:rPr>
                <w:rFonts w:ascii="Calibri" w:eastAsia="Times New Roman" w:hAnsi="Calibri" w:cs="Calibri"/>
                <w:color w:val="000000"/>
                <w:sz w:val="18"/>
                <w:szCs w:val="18"/>
              </w:rPr>
              <w:t> </w:t>
            </w:r>
          </w:p>
        </w:tc>
        <w:tc>
          <w:tcPr>
            <w:tcW w:w="122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rPr>
                <w:rFonts w:ascii="Calibri" w:eastAsia="Times New Roman" w:hAnsi="Calibri" w:cs="Calibri"/>
                <w:color w:val="000000"/>
                <w:sz w:val="18"/>
                <w:szCs w:val="18"/>
              </w:rPr>
            </w:pPr>
            <w:r w:rsidRPr="003E7F91">
              <w:rPr>
                <w:rFonts w:ascii="Calibri" w:eastAsia="Times New Roman" w:hAnsi="Calibri" w:cs="Calibri"/>
                <w:color w:val="000000"/>
                <w:sz w:val="18"/>
                <w:szCs w:val="18"/>
              </w:rPr>
              <w:t> </w:t>
            </w:r>
          </w:p>
        </w:tc>
      </w:tr>
      <w:tr w:rsidR="003E7F91" w:rsidRPr="003E7F91" w:rsidTr="003E7F91">
        <w:trPr>
          <w:trHeight w:val="240"/>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rPr>
                <w:rFonts w:ascii="Calibri" w:eastAsia="Times New Roman" w:hAnsi="Calibri" w:cs="Calibri"/>
                <w:color w:val="000000"/>
                <w:sz w:val="18"/>
                <w:szCs w:val="18"/>
              </w:rPr>
            </w:pPr>
            <w:r w:rsidRPr="003E7F91">
              <w:rPr>
                <w:rFonts w:ascii="Calibri" w:eastAsia="Times New Roman" w:hAnsi="Calibri" w:cs="Calibri"/>
                <w:color w:val="000000"/>
                <w:sz w:val="18"/>
                <w:szCs w:val="18"/>
              </w:rPr>
              <w:t> </w:t>
            </w:r>
          </w:p>
        </w:tc>
        <w:tc>
          <w:tcPr>
            <w:tcW w:w="328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rPr>
                <w:rFonts w:ascii="Calibri" w:eastAsia="Times New Roman" w:hAnsi="Calibri" w:cs="Calibri"/>
                <w:color w:val="000000"/>
                <w:sz w:val="18"/>
                <w:szCs w:val="18"/>
              </w:rPr>
            </w:pPr>
            <w:r w:rsidRPr="003E7F91">
              <w:rPr>
                <w:rFonts w:ascii="Calibri" w:eastAsia="Times New Roman" w:hAnsi="Calibri" w:cs="Calibri"/>
                <w:color w:val="000000"/>
                <w:sz w:val="18"/>
                <w:szCs w:val="18"/>
              </w:rPr>
              <w:t>ajtók festése, mázolása</w:t>
            </w:r>
          </w:p>
        </w:tc>
        <w:tc>
          <w:tcPr>
            <w:tcW w:w="122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rPr>
                <w:rFonts w:ascii="Calibri" w:eastAsia="Times New Roman" w:hAnsi="Calibri" w:cs="Calibri"/>
                <w:color w:val="000000"/>
                <w:sz w:val="18"/>
                <w:szCs w:val="18"/>
              </w:rPr>
            </w:pPr>
            <w:r w:rsidRPr="003E7F91">
              <w:rPr>
                <w:rFonts w:ascii="Calibri" w:eastAsia="Times New Roman" w:hAnsi="Calibri" w:cs="Calibri"/>
                <w:color w:val="000000"/>
                <w:sz w:val="18"/>
                <w:szCs w:val="18"/>
              </w:rPr>
              <w:t> </w:t>
            </w:r>
          </w:p>
        </w:tc>
        <w:tc>
          <w:tcPr>
            <w:tcW w:w="122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jc w:val="right"/>
              <w:rPr>
                <w:rFonts w:ascii="Calibri" w:eastAsia="Times New Roman" w:hAnsi="Calibri" w:cs="Calibri"/>
                <w:color w:val="000000"/>
                <w:sz w:val="18"/>
                <w:szCs w:val="18"/>
              </w:rPr>
            </w:pPr>
            <w:r w:rsidRPr="003E7F91">
              <w:rPr>
                <w:rFonts w:ascii="Calibri" w:eastAsia="Times New Roman" w:hAnsi="Calibri" w:cs="Calibri"/>
                <w:color w:val="000000"/>
                <w:sz w:val="18"/>
                <w:szCs w:val="18"/>
              </w:rPr>
              <w:t>280 000</w:t>
            </w:r>
          </w:p>
        </w:tc>
        <w:tc>
          <w:tcPr>
            <w:tcW w:w="122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rPr>
                <w:rFonts w:ascii="Calibri" w:eastAsia="Times New Roman" w:hAnsi="Calibri" w:cs="Calibri"/>
                <w:color w:val="000000"/>
                <w:sz w:val="18"/>
                <w:szCs w:val="18"/>
              </w:rPr>
            </w:pPr>
            <w:r w:rsidRPr="003E7F91">
              <w:rPr>
                <w:rFonts w:ascii="Calibri" w:eastAsia="Times New Roman" w:hAnsi="Calibri" w:cs="Calibri"/>
                <w:color w:val="000000"/>
                <w:sz w:val="18"/>
                <w:szCs w:val="18"/>
              </w:rPr>
              <w:t> </w:t>
            </w:r>
          </w:p>
        </w:tc>
        <w:tc>
          <w:tcPr>
            <w:tcW w:w="122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rPr>
                <w:rFonts w:ascii="Calibri" w:eastAsia="Times New Roman" w:hAnsi="Calibri" w:cs="Calibri"/>
                <w:color w:val="000000"/>
                <w:sz w:val="18"/>
                <w:szCs w:val="18"/>
              </w:rPr>
            </w:pPr>
            <w:r w:rsidRPr="003E7F91">
              <w:rPr>
                <w:rFonts w:ascii="Calibri" w:eastAsia="Times New Roman" w:hAnsi="Calibri" w:cs="Calibri"/>
                <w:color w:val="000000"/>
                <w:sz w:val="18"/>
                <w:szCs w:val="18"/>
              </w:rPr>
              <w:t> </w:t>
            </w:r>
          </w:p>
        </w:tc>
      </w:tr>
      <w:tr w:rsidR="003E7F91" w:rsidRPr="003E7F91" w:rsidTr="003E7F91">
        <w:trPr>
          <w:trHeight w:val="240"/>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rPr>
                <w:rFonts w:ascii="Calibri" w:eastAsia="Times New Roman" w:hAnsi="Calibri" w:cs="Calibri"/>
                <w:color w:val="000000"/>
                <w:sz w:val="18"/>
                <w:szCs w:val="18"/>
              </w:rPr>
            </w:pPr>
            <w:r w:rsidRPr="003E7F91">
              <w:rPr>
                <w:rFonts w:ascii="Calibri" w:eastAsia="Times New Roman" w:hAnsi="Calibri" w:cs="Calibri"/>
                <w:color w:val="000000"/>
                <w:sz w:val="18"/>
                <w:szCs w:val="18"/>
              </w:rPr>
              <w:t> </w:t>
            </w:r>
          </w:p>
        </w:tc>
        <w:tc>
          <w:tcPr>
            <w:tcW w:w="328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rPr>
                <w:rFonts w:ascii="Calibri" w:eastAsia="Times New Roman" w:hAnsi="Calibri" w:cs="Calibri"/>
                <w:color w:val="000000"/>
                <w:sz w:val="18"/>
                <w:szCs w:val="18"/>
              </w:rPr>
            </w:pPr>
            <w:r w:rsidRPr="003E7F91">
              <w:rPr>
                <w:rFonts w:ascii="Calibri" w:eastAsia="Times New Roman" w:hAnsi="Calibri" w:cs="Calibri"/>
                <w:color w:val="000000"/>
                <w:sz w:val="18"/>
                <w:szCs w:val="18"/>
              </w:rPr>
              <w:t>udvari gumiszőnyeg javítása</w:t>
            </w:r>
          </w:p>
        </w:tc>
        <w:tc>
          <w:tcPr>
            <w:tcW w:w="122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jc w:val="right"/>
              <w:rPr>
                <w:rFonts w:ascii="Calibri" w:eastAsia="Times New Roman" w:hAnsi="Calibri" w:cs="Calibri"/>
                <w:color w:val="000000"/>
                <w:sz w:val="18"/>
                <w:szCs w:val="18"/>
              </w:rPr>
            </w:pPr>
            <w:r w:rsidRPr="003E7F91">
              <w:rPr>
                <w:rFonts w:ascii="Calibri" w:eastAsia="Times New Roman" w:hAnsi="Calibri" w:cs="Calibri"/>
                <w:color w:val="000000"/>
                <w:sz w:val="18"/>
                <w:szCs w:val="18"/>
              </w:rPr>
              <w:t>1 500 000</w:t>
            </w:r>
          </w:p>
        </w:tc>
        <w:tc>
          <w:tcPr>
            <w:tcW w:w="122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rPr>
                <w:rFonts w:ascii="Calibri" w:eastAsia="Times New Roman" w:hAnsi="Calibri" w:cs="Calibri"/>
                <w:color w:val="000000"/>
                <w:sz w:val="18"/>
                <w:szCs w:val="18"/>
              </w:rPr>
            </w:pPr>
            <w:r w:rsidRPr="003E7F91">
              <w:rPr>
                <w:rFonts w:ascii="Calibri" w:eastAsia="Times New Roman" w:hAnsi="Calibri" w:cs="Calibri"/>
                <w:color w:val="000000"/>
                <w:sz w:val="18"/>
                <w:szCs w:val="18"/>
              </w:rPr>
              <w:t> </w:t>
            </w:r>
          </w:p>
        </w:tc>
        <w:tc>
          <w:tcPr>
            <w:tcW w:w="122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rPr>
                <w:rFonts w:ascii="Calibri" w:eastAsia="Times New Roman" w:hAnsi="Calibri" w:cs="Calibri"/>
                <w:color w:val="000000"/>
                <w:sz w:val="18"/>
                <w:szCs w:val="18"/>
              </w:rPr>
            </w:pPr>
            <w:r w:rsidRPr="003E7F91">
              <w:rPr>
                <w:rFonts w:ascii="Calibri" w:eastAsia="Times New Roman" w:hAnsi="Calibri" w:cs="Calibri"/>
                <w:color w:val="000000"/>
                <w:sz w:val="18"/>
                <w:szCs w:val="18"/>
              </w:rPr>
              <w:t> </w:t>
            </w:r>
          </w:p>
        </w:tc>
        <w:tc>
          <w:tcPr>
            <w:tcW w:w="122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jc w:val="right"/>
              <w:rPr>
                <w:rFonts w:ascii="Calibri" w:eastAsia="Times New Roman" w:hAnsi="Calibri" w:cs="Calibri"/>
                <w:color w:val="000000"/>
                <w:sz w:val="18"/>
                <w:szCs w:val="18"/>
              </w:rPr>
            </w:pPr>
            <w:r w:rsidRPr="003E7F91">
              <w:rPr>
                <w:rFonts w:ascii="Calibri" w:eastAsia="Times New Roman" w:hAnsi="Calibri" w:cs="Calibri"/>
                <w:color w:val="000000"/>
                <w:sz w:val="18"/>
                <w:szCs w:val="18"/>
              </w:rPr>
              <w:t>1 500 000</w:t>
            </w:r>
          </w:p>
        </w:tc>
      </w:tr>
      <w:tr w:rsidR="003E7F91" w:rsidRPr="003E7F91" w:rsidTr="003E7F91">
        <w:trPr>
          <w:trHeight w:val="240"/>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rPr>
                <w:rFonts w:ascii="Calibri" w:eastAsia="Times New Roman" w:hAnsi="Calibri" w:cs="Calibri"/>
                <w:color w:val="000000"/>
                <w:sz w:val="18"/>
                <w:szCs w:val="18"/>
              </w:rPr>
            </w:pPr>
            <w:r w:rsidRPr="003E7F91">
              <w:rPr>
                <w:rFonts w:ascii="Calibri" w:eastAsia="Times New Roman" w:hAnsi="Calibri" w:cs="Calibri"/>
                <w:color w:val="000000"/>
                <w:sz w:val="18"/>
                <w:szCs w:val="18"/>
              </w:rPr>
              <w:t> </w:t>
            </w:r>
          </w:p>
        </w:tc>
        <w:tc>
          <w:tcPr>
            <w:tcW w:w="328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rPr>
                <w:rFonts w:ascii="Calibri" w:eastAsia="Times New Roman" w:hAnsi="Calibri" w:cs="Calibri"/>
                <w:color w:val="000000"/>
                <w:sz w:val="18"/>
                <w:szCs w:val="18"/>
              </w:rPr>
            </w:pPr>
            <w:r w:rsidRPr="003E7F91">
              <w:rPr>
                <w:rFonts w:ascii="Calibri" w:eastAsia="Times New Roman" w:hAnsi="Calibri" w:cs="Calibri"/>
                <w:color w:val="000000"/>
                <w:sz w:val="18"/>
                <w:szCs w:val="18"/>
              </w:rPr>
              <w:t>udvari játszóeszköz javítása, vagy cseréje</w:t>
            </w:r>
          </w:p>
        </w:tc>
        <w:tc>
          <w:tcPr>
            <w:tcW w:w="122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jc w:val="right"/>
              <w:rPr>
                <w:rFonts w:ascii="Calibri" w:eastAsia="Times New Roman" w:hAnsi="Calibri" w:cs="Calibri"/>
                <w:color w:val="000000"/>
                <w:sz w:val="18"/>
                <w:szCs w:val="18"/>
              </w:rPr>
            </w:pPr>
            <w:r w:rsidRPr="003E7F91">
              <w:rPr>
                <w:rFonts w:ascii="Calibri" w:eastAsia="Times New Roman" w:hAnsi="Calibri" w:cs="Calibri"/>
                <w:color w:val="000000"/>
                <w:sz w:val="18"/>
                <w:szCs w:val="18"/>
              </w:rPr>
              <w:t>10 000 000</w:t>
            </w:r>
          </w:p>
        </w:tc>
        <w:tc>
          <w:tcPr>
            <w:tcW w:w="122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jc w:val="right"/>
              <w:rPr>
                <w:rFonts w:ascii="Calibri" w:eastAsia="Times New Roman" w:hAnsi="Calibri" w:cs="Calibri"/>
                <w:color w:val="000000"/>
                <w:sz w:val="18"/>
                <w:szCs w:val="18"/>
              </w:rPr>
            </w:pPr>
            <w:r w:rsidRPr="003E7F91">
              <w:rPr>
                <w:rFonts w:ascii="Calibri" w:eastAsia="Times New Roman" w:hAnsi="Calibri" w:cs="Calibri"/>
                <w:color w:val="000000"/>
                <w:sz w:val="18"/>
                <w:szCs w:val="18"/>
              </w:rPr>
              <w:t>700 000</w:t>
            </w:r>
          </w:p>
        </w:tc>
        <w:tc>
          <w:tcPr>
            <w:tcW w:w="122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jc w:val="right"/>
              <w:rPr>
                <w:rFonts w:ascii="Calibri" w:eastAsia="Times New Roman" w:hAnsi="Calibri" w:cs="Calibri"/>
                <w:color w:val="000000"/>
                <w:sz w:val="18"/>
                <w:szCs w:val="18"/>
              </w:rPr>
            </w:pPr>
            <w:r w:rsidRPr="003E7F91">
              <w:rPr>
                <w:rFonts w:ascii="Calibri" w:eastAsia="Times New Roman" w:hAnsi="Calibri" w:cs="Calibri"/>
                <w:color w:val="000000"/>
                <w:sz w:val="18"/>
                <w:szCs w:val="18"/>
              </w:rPr>
              <w:t>700 000</w:t>
            </w:r>
          </w:p>
        </w:tc>
        <w:tc>
          <w:tcPr>
            <w:tcW w:w="122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jc w:val="right"/>
              <w:rPr>
                <w:rFonts w:ascii="Calibri" w:eastAsia="Times New Roman" w:hAnsi="Calibri" w:cs="Calibri"/>
                <w:color w:val="000000"/>
                <w:sz w:val="18"/>
                <w:szCs w:val="18"/>
              </w:rPr>
            </w:pPr>
            <w:r w:rsidRPr="003E7F91">
              <w:rPr>
                <w:rFonts w:ascii="Calibri" w:eastAsia="Times New Roman" w:hAnsi="Calibri" w:cs="Calibri"/>
                <w:color w:val="000000"/>
                <w:sz w:val="18"/>
                <w:szCs w:val="18"/>
              </w:rPr>
              <w:t>9 300 000</w:t>
            </w:r>
          </w:p>
        </w:tc>
      </w:tr>
      <w:tr w:rsidR="003E7F91" w:rsidRPr="003E7F91" w:rsidTr="003E7F91">
        <w:trPr>
          <w:trHeight w:val="240"/>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rPr>
                <w:rFonts w:ascii="Calibri" w:eastAsia="Times New Roman" w:hAnsi="Calibri" w:cs="Calibri"/>
                <w:color w:val="000000"/>
                <w:sz w:val="18"/>
                <w:szCs w:val="18"/>
              </w:rPr>
            </w:pPr>
            <w:r w:rsidRPr="003E7F91">
              <w:rPr>
                <w:rFonts w:ascii="Calibri" w:eastAsia="Times New Roman" w:hAnsi="Calibri" w:cs="Calibri"/>
                <w:color w:val="000000"/>
                <w:sz w:val="18"/>
                <w:szCs w:val="18"/>
              </w:rPr>
              <w:t> </w:t>
            </w:r>
          </w:p>
        </w:tc>
        <w:tc>
          <w:tcPr>
            <w:tcW w:w="328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jc w:val="right"/>
              <w:rPr>
                <w:rFonts w:ascii="Calibri" w:eastAsia="Times New Roman" w:hAnsi="Calibri" w:cs="Calibri"/>
                <w:color w:val="000000"/>
                <w:sz w:val="18"/>
                <w:szCs w:val="18"/>
              </w:rPr>
            </w:pPr>
            <w:r w:rsidRPr="003E7F91">
              <w:rPr>
                <w:rFonts w:ascii="Calibri" w:eastAsia="Times New Roman" w:hAnsi="Calibri" w:cs="Calibri"/>
                <w:color w:val="000000"/>
                <w:sz w:val="18"/>
                <w:szCs w:val="18"/>
              </w:rPr>
              <w:t>összesen:</w:t>
            </w:r>
          </w:p>
        </w:tc>
        <w:tc>
          <w:tcPr>
            <w:tcW w:w="122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jc w:val="right"/>
              <w:rPr>
                <w:rFonts w:ascii="Calibri" w:eastAsia="Times New Roman" w:hAnsi="Calibri" w:cs="Calibri"/>
                <w:color w:val="000000"/>
                <w:sz w:val="18"/>
                <w:szCs w:val="18"/>
              </w:rPr>
            </w:pPr>
            <w:r w:rsidRPr="003E7F91">
              <w:rPr>
                <w:rFonts w:ascii="Calibri" w:eastAsia="Times New Roman" w:hAnsi="Calibri" w:cs="Calibri"/>
                <w:color w:val="000000"/>
                <w:sz w:val="18"/>
                <w:szCs w:val="18"/>
              </w:rPr>
              <w:t>19 945 000</w:t>
            </w:r>
          </w:p>
        </w:tc>
        <w:tc>
          <w:tcPr>
            <w:tcW w:w="122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jc w:val="right"/>
              <w:rPr>
                <w:rFonts w:ascii="Calibri" w:eastAsia="Times New Roman" w:hAnsi="Calibri" w:cs="Calibri"/>
                <w:color w:val="000000"/>
                <w:sz w:val="18"/>
                <w:szCs w:val="18"/>
              </w:rPr>
            </w:pPr>
            <w:r w:rsidRPr="003E7F91">
              <w:rPr>
                <w:rFonts w:ascii="Calibri" w:eastAsia="Times New Roman" w:hAnsi="Calibri" w:cs="Calibri"/>
                <w:color w:val="000000"/>
                <w:sz w:val="18"/>
                <w:szCs w:val="18"/>
              </w:rPr>
              <w:t>9 030 000</w:t>
            </w:r>
          </w:p>
        </w:tc>
        <w:tc>
          <w:tcPr>
            <w:tcW w:w="122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jc w:val="right"/>
              <w:rPr>
                <w:rFonts w:ascii="Calibri" w:eastAsia="Times New Roman" w:hAnsi="Calibri" w:cs="Calibri"/>
                <w:color w:val="000000"/>
                <w:sz w:val="18"/>
                <w:szCs w:val="18"/>
              </w:rPr>
            </w:pPr>
            <w:r w:rsidRPr="003E7F91">
              <w:rPr>
                <w:rFonts w:ascii="Calibri" w:eastAsia="Times New Roman" w:hAnsi="Calibri" w:cs="Calibri"/>
                <w:color w:val="000000"/>
                <w:sz w:val="18"/>
                <w:szCs w:val="18"/>
              </w:rPr>
              <w:t>6 595 000</w:t>
            </w:r>
          </w:p>
        </w:tc>
        <w:tc>
          <w:tcPr>
            <w:tcW w:w="1220" w:type="dxa"/>
            <w:tcBorders>
              <w:top w:val="nil"/>
              <w:left w:val="nil"/>
              <w:bottom w:val="single" w:sz="4" w:space="0" w:color="auto"/>
              <w:right w:val="single" w:sz="4" w:space="0" w:color="auto"/>
            </w:tcBorders>
            <w:shd w:val="clear" w:color="auto" w:fill="auto"/>
            <w:noWrap/>
            <w:vAlign w:val="bottom"/>
            <w:hideMark/>
          </w:tcPr>
          <w:p w:rsidR="003E7F91" w:rsidRPr="003E7F91" w:rsidRDefault="003E7F91" w:rsidP="003E7F91">
            <w:pPr>
              <w:spacing w:after="0" w:line="240" w:lineRule="auto"/>
              <w:jc w:val="right"/>
              <w:rPr>
                <w:rFonts w:ascii="Calibri" w:eastAsia="Times New Roman" w:hAnsi="Calibri" w:cs="Calibri"/>
                <w:color w:val="000000"/>
                <w:sz w:val="18"/>
                <w:szCs w:val="18"/>
              </w:rPr>
            </w:pPr>
            <w:r w:rsidRPr="003E7F91">
              <w:rPr>
                <w:rFonts w:ascii="Calibri" w:eastAsia="Times New Roman" w:hAnsi="Calibri" w:cs="Calibri"/>
                <w:color w:val="000000"/>
                <w:sz w:val="18"/>
                <w:szCs w:val="18"/>
              </w:rPr>
              <w:t>13 350 000</w:t>
            </w:r>
          </w:p>
        </w:tc>
      </w:tr>
    </w:tbl>
    <w:p w:rsidR="00A061A5" w:rsidRDefault="00A061A5" w:rsidP="007515C5">
      <w:pPr>
        <w:spacing w:after="0" w:line="240" w:lineRule="auto"/>
        <w:jc w:val="both"/>
        <w:rPr>
          <w:rFonts w:ascii="Adobe Garamond Pro" w:hAnsi="Adobe Garamond Pro"/>
        </w:rPr>
      </w:pPr>
    </w:p>
    <w:p w:rsidR="00E5582F" w:rsidRDefault="00E5582F" w:rsidP="007515C5">
      <w:pPr>
        <w:spacing w:after="0" w:line="240" w:lineRule="auto"/>
        <w:jc w:val="both"/>
        <w:rPr>
          <w:rFonts w:ascii="Adobe Garamond Pro" w:hAnsi="Adobe Garamond Pro"/>
        </w:rPr>
      </w:pPr>
    </w:p>
    <w:p w:rsidR="00A061A5" w:rsidRDefault="00A061A5" w:rsidP="007515C5">
      <w:pPr>
        <w:spacing w:after="0" w:line="240" w:lineRule="auto"/>
        <w:jc w:val="both"/>
        <w:rPr>
          <w:rFonts w:ascii="Adobe Garamond Pro" w:hAnsi="Adobe Garamond Pro"/>
        </w:rPr>
      </w:pPr>
    </w:p>
    <w:p w:rsidR="00EA08A1" w:rsidRDefault="001407D4" w:rsidP="007515C5">
      <w:pPr>
        <w:spacing w:after="0" w:line="240" w:lineRule="auto"/>
        <w:jc w:val="both"/>
        <w:rPr>
          <w:rFonts w:ascii="Adobe Garamond Pro" w:hAnsi="Adobe Garamond Pro"/>
        </w:rPr>
      </w:pPr>
      <w:r>
        <w:rPr>
          <w:rFonts w:ascii="Adobe Garamond Pro" w:hAnsi="Adobe Garamond Pro"/>
        </w:rPr>
        <w:t>Igazgató asszony kérése, hogy a kettős támogatottságú feladatokból 5.895.000 Ft-ot a két iskola legszükségesebb tisztasági festésére fordíthassák.</w:t>
      </w:r>
    </w:p>
    <w:p w:rsidR="004415C5" w:rsidRDefault="004415C5" w:rsidP="007515C5">
      <w:pPr>
        <w:spacing w:after="0" w:line="240" w:lineRule="auto"/>
        <w:jc w:val="both"/>
        <w:rPr>
          <w:rFonts w:ascii="Adobe Garamond Pro" w:hAnsi="Adobe Garamond Pro"/>
        </w:rPr>
      </w:pPr>
      <w:r>
        <w:rPr>
          <w:rFonts w:ascii="Adobe Garamond Pro" w:hAnsi="Adobe Garamond Pro"/>
        </w:rPr>
        <w:t>Mivel 700.000 Ft-ot udvari játékokra, egyéb eszközökre biztosított a fenntartó, így a céltartalékban jóváhagyott összeg 19.245.000 Ft lesz.</w:t>
      </w:r>
    </w:p>
    <w:p w:rsidR="001407D4" w:rsidRDefault="001407D4" w:rsidP="007515C5">
      <w:pPr>
        <w:spacing w:after="0" w:line="240" w:lineRule="auto"/>
        <w:jc w:val="both"/>
        <w:rPr>
          <w:rFonts w:ascii="Adobe Garamond Pro" w:hAnsi="Adobe Garamond Pro"/>
        </w:rPr>
      </w:pPr>
    </w:p>
    <w:p w:rsidR="001407D4" w:rsidRPr="007515C5" w:rsidRDefault="004415C5" w:rsidP="007515C5">
      <w:pPr>
        <w:spacing w:after="0" w:line="240" w:lineRule="auto"/>
        <w:jc w:val="both"/>
        <w:rPr>
          <w:rFonts w:ascii="Adobe Garamond Pro" w:hAnsi="Adobe Garamond Pro"/>
        </w:rPr>
      </w:pPr>
      <w:r>
        <w:rPr>
          <w:rFonts w:ascii="Adobe Garamond Pro" w:hAnsi="Adobe Garamond Pro"/>
        </w:rPr>
        <w:t xml:space="preserve">Továbbá </w:t>
      </w:r>
      <w:r w:rsidR="001407D4">
        <w:rPr>
          <w:rFonts w:ascii="Adobe Garamond Pro" w:hAnsi="Adobe Garamond Pro"/>
        </w:rPr>
        <w:t>Igazgató asszony jelezte, hogy két korábbi év támogatásából 180.000 Ft és 1.300.000 Ft még nem került felhasználásra, mivel az azokban foglalt igényekből is finanszírozott együttesen néhány feladatot az önkormányzat és az egyházmegye is. Kérése, hogy ezen összegeket iskolai bútorok beszerzésére használhassa fel.</w:t>
      </w:r>
    </w:p>
    <w:p w:rsidR="00980BDD" w:rsidRDefault="00980BDD" w:rsidP="007515C5">
      <w:pPr>
        <w:spacing w:after="0" w:line="240" w:lineRule="auto"/>
        <w:jc w:val="both"/>
        <w:rPr>
          <w:rFonts w:ascii="Adobe Garamond Pro" w:hAnsi="Adobe Garamond Pro"/>
          <w:b/>
          <w:i/>
        </w:rPr>
      </w:pPr>
    </w:p>
    <w:p w:rsidR="00E5582F" w:rsidRDefault="00E5582F" w:rsidP="007515C5">
      <w:pPr>
        <w:spacing w:after="0" w:line="240" w:lineRule="auto"/>
        <w:jc w:val="both"/>
        <w:rPr>
          <w:rFonts w:ascii="Adobe Garamond Pro" w:hAnsi="Adobe Garamond Pro"/>
          <w:b/>
          <w:i/>
        </w:rPr>
      </w:pPr>
    </w:p>
    <w:p w:rsidR="004415C5" w:rsidRDefault="004415C5" w:rsidP="007515C5">
      <w:pPr>
        <w:spacing w:after="0" w:line="240" w:lineRule="auto"/>
        <w:jc w:val="both"/>
        <w:rPr>
          <w:rFonts w:ascii="Adobe Garamond Pro" w:hAnsi="Adobe Garamond Pro"/>
          <w:b/>
          <w:i/>
        </w:rPr>
      </w:pPr>
    </w:p>
    <w:p w:rsidR="004415C5" w:rsidRDefault="004415C5" w:rsidP="007515C5">
      <w:pPr>
        <w:spacing w:after="0" w:line="240" w:lineRule="auto"/>
        <w:jc w:val="both"/>
        <w:rPr>
          <w:rFonts w:ascii="Adobe Garamond Pro" w:hAnsi="Adobe Garamond Pro"/>
          <w:b/>
          <w:i/>
        </w:rPr>
      </w:pPr>
    </w:p>
    <w:p w:rsidR="004415C5" w:rsidRDefault="004415C5" w:rsidP="007515C5">
      <w:pPr>
        <w:spacing w:after="0" w:line="240" w:lineRule="auto"/>
        <w:jc w:val="both"/>
        <w:rPr>
          <w:rFonts w:ascii="Adobe Garamond Pro" w:hAnsi="Adobe Garamond Pro"/>
          <w:b/>
          <w:i/>
        </w:rPr>
      </w:pPr>
    </w:p>
    <w:p w:rsidR="007515C5" w:rsidRPr="007515C5" w:rsidRDefault="007515C5" w:rsidP="007515C5">
      <w:pPr>
        <w:spacing w:after="0" w:line="240" w:lineRule="auto"/>
        <w:jc w:val="both"/>
        <w:rPr>
          <w:rFonts w:ascii="Adobe Garamond Pro" w:hAnsi="Adobe Garamond Pro"/>
          <w:b/>
          <w:i/>
        </w:rPr>
      </w:pPr>
      <w:r w:rsidRPr="007515C5">
        <w:rPr>
          <w:rFonts w:ascii="Adobe Garamond Pro" w:hAnsi="Adobe Garamond Pro"/>
          <w:b/>
          <w:i/>
        </w:rPr>
        <w:lastRenderedPageBreak/>
        <w:t>Határozati javaslat</w:t>
      </w:r>
    </w:p>
    <w:p w:rsidR="007515C5" w:rsidRPr="007515C5" w:rsidRDefault="007515C5" w:rsidP="007515C5">
      <w:pPr>
        <w:spacing w:after="0" w:line="240" w:lineRule="auto"/>
        <w:jc w:val="both"/>
        <w:rPr>
          <w:rFonts w:ascii="Adobe Garamond Pro" w:hAnsi="Adobe Garamond Pro"/>
          <w:b/>
          <w:i/>
        </w:rPr>
      </w:pPr>
    </w:p>
    <w:p w:rsidR="007515C5" w:rsidRDefault="00980BDD" w:rsidP="007515C5">
      <w:pPr>
        <w:spacing w:after="0" w:line="240" w:lineRule="auto"/>
        <w:jc w:val="both"/>
        <w:rPr>
          <w:rFonts w:ascii="Adobe Garamond Pro" w:hAnsi="Adobe Garamond Pro"/>
          <w:b/>
          <w:i/>
        </w:rPr>
      </w:pPr>
      <w:r>
        <w:rPr>
          <w:rFonts w:ascii="Adobe Garamond Pro" w:hAnsi="Adobe Garamond Pro"/>
          <w:b/>
          <w:i/>
        </w:rPr>
        <w:t>______</w:t>
      </w:r>
      <w:r w:rsidR="007515C5" w:rsidRPr="007515C5">
        <w:rPr>
          <w:rFonts w:ascii="Adobe Garamond Pro" w:hAnsi="Adobe Garamond Pro"/>
          <w:b/>
          <w:i/>
        </w:rPr>
        <w:t>/201</w:t>
      </w:r>
      <w:r w:rsidR="00EA08A1">
        <w:rPr>
          <w:rFonts w:ascii="Adobe Garamond Pro" w:hAnsi="Adobe Garamond Pro"/>
          <w:b/>
          <w:i/>
        </w:rPr>
        <w:t>9</w:t>
      </w:r>
      <w:r w:rsidR="007515C5" w:rsidRPr="007515C5">
        <w:rPr>
          <w:rFonts w:ascii="Adobe Garamond Pro" w:hAnsi="Adobe Garamond Pro"/>
          <w:b/>
          <w:i/>
        </w:rPr>
        <w:t>. (</w:t>
      </w:r>
      <w:r w:rsidR="003E7F91">
        <w:rPr>
          <w:rFonts w:ascii="Adobe Garamond Pro" w:hAnsi="Adobe Garamond Pro"/>
          <w:b/>
          <w:i/>
        </w:rPr>
        <w:t>V</w:t>
      </w:r>
      <w:r w:rsidR="007515C5" w:rsidRPr="007515C5">
        <w:rPr>
          <w:rFonts w:ascii="Adobe Garamond Pro" w:hAnsi="Adobe Garamond Pro"/>
          <w:b/>
          <w:i/>
        </w:rPr>
        <w:t>I</w:t>
      </w:r>
      <w:r>
        <w:rPr>
          <w:rFonts w:ascii="Adobe Garamond Pro" w:hAnsi="Adobe Garamond Pro"/>
          <w:b/>
          <w:i/>
        </w:rPr>
        <w:t>I</w:t>
      </w:r>
      <w:r w:rsidR="007515C5" w:rsidRPr="007515C5">
        <w:rPr>
          <w:rFonts w:ascii="Adobe Garamond Pro" w:hAnsi="Adobe Garamond Pro"/>
          <w:b/>
          <w:i/>
        </w:rPr>
        <w:t xml:space="preserve">. </w:t>
      </w:r>
      <w:r>
        <w:rPr>
          <w:rFonts w:ascii="Adobe Garamond Pro" w:hAnsi="Adobe Garamond Pro"/>
          <w:b/>
          <w:i/>
        </w:rPr>
        <w:t>____</w:t>
      </w:r>
      <w:r w:rsidR="007515C5" w:rsidRPr="007515C5">
        <w:rPr>
          <w:rFonts w:ascii="Adobe Garamond Pro" w:hAnsi="Adobe Garamond Pro"/>
          <w:b/>
          <w:i/>
        </w:rPr>
        <w:t>.) Képviselő-testületi határozat</w:t>
      </w:r>
    </w:p>
    <w:p w:rsidR="00E5582F" w:rsidRPr="007515C5" w:rsidRDefault="00E5582F" w:rsidP="007515C5">
      <w:pPr>
        <w:spacing w:after="0" w:line="240" w:lineRule="auto"/>
        <w:jc w:val="both"/>
        <w:rPr>
          <w:rFonts w:ascii="Adobe Garamond Pro" w:hAnsi="Adobe Garamond Pro"/>
          <w:b/>
          <w:i/>
        </w:rPr>
      </w:pPr>
    </w:p>
    <w:p w:rsidR="00E5582F" w:rsidRPr="007515C5" w:rsidRDefault="00E5582F" w:rsidP="00E5582F">
      <w:pPr>
        <w:spacing w:after="0" w:line="240" w:lineRule="auto"/>
        <w:rPr>
          <w:rFonts w:ascii="Adobe Garamond Pro" w:hAnsi="Adobe Garamond Pro"/>
          <w:b/>
          <w:i/>
        </w:rPr>
      </w:pPr>
      <w:proofErr w:type="gramStart"/>
      <w:r w:rsidRPr="007515C5">
        <w:rPr>
          <w:rFonts w:ascii="Adobe Garamond Pro" w:hAnsi="Adobe Garamond Pro"/>
          <w:b/>
          <w:i/>
        </w:rPr>
        <w:t>a</w:t>
      </w:r>
      <w:proofErr w:type="gramEnd"/>
      <w:r w:rsidRPr="007515C5">
        <w:rPr>
          <w:rFonts w:ascii="Adobe Garamond Pro" w:hAnsi="Adobe Garamond Pro"/>
          <w:b/>
          <w:i/>
        </w:rPr>
        <w:t xml:space="preserve"> </w:t>
      </w:r>
      <w:r>
        <w:rPr>
          <w:rFonts w:ascii="Adobe Garamond Pro" w:hAnsi="Adobe Garamond Pro"/>
          <w:b/>
          <w:i/>
        </w:rPr>
        <w:t xml:space="preserve">IV. Béla Katolikus Általános Iskola és Alapfokú Művészeti Iskola részére jóváhagyott </w:t>
      </w:r>
      <w:r w:rsidR="005F09AB">
        <w:rPr>
          <w:rFonts w:ascii="Adobe Garamond Pro" w:hAnsi="Adobe Garamond Pro"/>
          <w:b/>
          <w:i/>
        </w:rPr>
        <w:t xml:space="preserve">2019. évi </w:t>
      </w:r>
      <w:r>
        <w:rPr>
          <w:rFonts w:ascii="Adobe Garamond Pro" w:hAnsi="Adobe Garamond Pro"/>
          <w:b/>
          <w:i/>
        </w:rPr>
        <w:t xml:space="preserve">céltartalék felhasználására </w:t>
      </w:r>
    </w:p>
    <w:p w:rsidR="007515C5" w:rsidRPr="007515C5" w:rsidRDefault="007515C5" w:rsidP="007515C5">
      <w:pPr>
        <w:spacing w:after="0" w:line="240" w:lineRule="auto"/>
        <w:jc w:val="both"/>
        <w:rPr>
          <w:rFonts w:ascii="Adobe Garamond Pro" w:hAnsi="Adobe Garamond Pro"/>
        </w:rPr>
      </w:pPr>
    </w:p>
    <w:p w:rsidR="00980BDD" w:rsidRDefault="007515C5" w:rsidP="007515C5">
      <w:pPr>
        <w:spacing w:after="0" w:line="240" w:lineRule="auto"/>
        <w:jc w:val="both"/>
        <w:rPr>
          <w:rFonts w:ascii="Adobe Garamond Pro" w:hAnsi="Adobe Garamond Pro"/>
        </w:rPr>
      </w:pPr>
      <w:r w:rsidRPr="007515C5">
        <w:rPr>
          <w:rFonts w:ascii="Adobe Garamond Pro" w:hAnsi="Adobe Garamond Pro"/>
        </w:rPr>
        <w:t xml:space="preserve">Jászfényszaru Város Önkormányzatának Képviselő-testülete </w:t>
      </w:r>
      <w:r w:rsidR="00E5582F">
        <w:rPr>
          <w:rFonts w:ascii="Adobe Garamond Pro" w:hAnsi="Adobe Garamond Pro"/>
        </w:rPr>
        <w:t xml:space="preserve">a </w:t>
      </w:r>
      <w:r w:rsidR="00E5582F" w:rsidRPr="00E5582F">
        <w:rPr>
          <w:rFonts w:ascii="Adobe Garamond Pro" w:hAnsi="Adobe Garamond Pro"/>
        </w:rPr>
        <w:t>IV. Béla Katolikus Általános Iskola és Alapfokú Művészeti Iskola részére 2019.</w:t>
      </w:r>
      <w:r w:rsidR="00E5582F">
        <w:rPr>
          <w:rFonts w:ascii="Adobe Garamond Pro" w:hAnsi="Adobe Garamond Pro"/>
        </w:rPr>
        <w:t xml:space="preserve"> évi költségvetésében elkülönített céltartalék felhasználását az alábbiak szerint engedélyezi felhasználni:</w:t>
      </w:r>
    </w:p>
    <w:p w:rsidR="004415C5" w:rsidRDefault="004415C5" w:rsidP="007515C5">
      <w:pPr>
        <w:spacing w:after="0" w:line="240" w:lineRule="auto"/>
        <w:jc w:val="both"/>
        <w:rPr>
          <w:rFonts w:ascii="Adobe Garamond Pro" w:hAnsi="Adobe Garamond Pro"/>
        </w:rPr>
      </w:pPr>
    </w:p>
    <w:p w:rsidR="004415C5" w:rsidRDefault="004415C5" w:rsidP="007515C5">
      <w:pPr>
        <w:spacing w:after="0" w:line="240" w:lineRule="auto"/>
        <w:jc w:val="both"/>
        <w:rPr>
          <w:rFonts w:ascii="Adobe Garamond Pro" w:hAnsi="Adobe Garamond Pro"/>
        </w:rPr>
      </w:pPr>
    </w:p>
    <w:tbl>
      <w:tblPr>
        <w:tblW w:w="5720" w:type="dxa"/>
        <w:tblInd w:w="1234" w:type="dxa"/>
        <w:tblCellMar>
          <w:left w:w="70" w:type="dxa"/>
          <w:right w:w="70" w:type="dxa"/>
        </w:tblCellMar>
        <w:tblLook w:val="04A0" w:firstRow="1" w:lastRow="0" w:firstColumn="1" w:lastColumn="0" w:noHBand="0" w:noVBand="1"/>
      </w:tblPr>
      <w:tblGrid>
        <w:gridCol w:w="1220"/>
        <w:gridCol w:w="3280"/>
        <w:gridCol w:w="1220"/>
      </w:tblGrid>
      <w:tr w:rsidR="004415C5" w:rsidRPr="004415C5" w:rsidTr="004415C5">
        <w:trPr>
          <w:trHeight w:val="240"/>
        </w:trPr>
        <w:tc>
          <w:tcPr>
            <w:tcW w:w="1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415C5" w:rsidRPr="004415C5" w:rsidRDefault="004415C5" w:rsidP="004415C5">
            <w:pPr>
              <w:spacing w:after="0" w:line="240" w:lineRule="auto"/>
              <w:rPr>
                <w:rFonts w:ascii="Calibri" w:eastAsia="Times New Roman" w:hAnsi="Calibri" w:cs="Calibri"/>
                <w:color w:val="000000"/>
                <w:sz w:val="18"/>
                <w:szCs w:val="18"/>
              </w:rPr>
            </w:pPr>
            <w:r w:rsidRPr="004415C5">
              <w:rPr>
                <w:rFonts w:ascii="Calibri" w:eastAsia="Times New Roman" w:hAnsi="Calibri" w:cs="Calibri"/>
                <w:color w:val="000000"/>
                <w:sz w:val="18"/>
                <w:szCs w:val="18"/>
              </w:rPr>
              <w:t>nagyiskola</w:t>
            </w:r>
          </w:p>
        </w:tc>
        <w:tc>
          <w:tcPr>
            <w:tcW w:w="3280" w:type="dxa"/>
            <w:tcBorders>
              <w:top w:val="single" w:sz="4" w:space="0" w:color="auto"/>
              <w:left w:val="nil"/>
              <w:bottom w:val="single" w:sz="4" w:space="0" w:color="auto"/>
              <w:right w:val="single" w:sz="4" w:space="0" w:color="auto"/>
            </w:tcBorders>
            <w:shd w:val="clear" w:color="auto" w:fill="auto"/>
            <w:noWrap/>
            <w:vAlign w:val="bottom"/>
            <w:hideMark/>
          </w:tcPr>
          <w:p w:rsidR="004415C5" w:rsidRPr="004415C5" w:rsidRDefault="004415C5" w:rsidP="004415C5">
            <w:pPr>
              <w:spacing w:after="0" w:line="240" w:lineRule="auto"/>
              <w:rPr>
                <w:rFonts w:ascii="Calibri" w:eastAsia="Times New Roman" w:hAnsi="Calibri" w:cs="Calibri"/>
                <w:color w:val="000000"/>
                <w:sz w:val="18"/>
                <w:szCs w:val="18"/>
              </w:rPr>
            </w:pPr>
            <w:r w:rsidRPr="004415C5">
              <w:rPr>
                <w:rFonts w:ascii="Calibri" w:eastAsia="Times New Roman" w:hAnsi="Calibri" w:cs="Calibri"/>
                <w:color w:val="000000"/>
                <w:sz w:val="18"/>
                <w:szCs w:val="18"/>
              </w:rPr>
              <w:t>tetőszerkezet leázás javítása</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rsidR="004415C5" w:rsidRPr="004415C5" w:rsidRDefault="004415C5" w:rsidP="004415C5">
            <w:pPr>
              <w:spacing w:after="0" w:line="240" w:lineRule="auto"/>
              <w:jc w:val="right"/>
              <w:rPr>
                <w:rFonts w:ascii="Calibri" w:eastAsia="Times New Roman" w:hAnsi="Calibri" w:cs="Calibri"/>
                <w:color w:val="000000"/>
                <w:sz w:val="18"/>
                <w:szCs w:val="18"/>
              </w:rPr>
            </w:pPr>
            <w:r w:rsidRPr="004415C5">
              <w:rPr>
                <w:rFonts w:ascii="Calibri" w:eastAsia="Times New Roman" w:hAnsi="Calibri" w:cs="Calibri"/>
                <w:color w:val="000000"/>
                <w:sz w:val="18"/>
                <w:szCs w:val="18"/>
              </w:rPr>
              <w:t>300 000</w:t>
            </w:r>
          </w:p>
        </w:tc>
      </w:tr>
      <w:tr w:rsidR="004415C5" w:rsidRPr="004415C5" w:rsidTr="004415C5">
        <w:trPr>
          <w:trHeight w:val="240"/>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4415C5" w:rsidRPr="004415C5" w:rsidRDefault="004415C5" w:rsidP="004415C5">
            <w:pPr>
              <w:spacing w:after="0" w:line="240" w:lineRule="auto"/>
              <w:rPr>
                <w:rFonts w:ascii="Calibri" w:eastAsia="Times New Roman" w:hAnsi="Calibri" w:cs="Calibri"/>
                <w:color w:val="000000"/>
                <w:sz w:val="18"/>
                <w:szCs w:val="18"/>
              </w:rPr>
            </w:pPr>
            <w:r w:rsidRPr="004415C5">
              <w:rPr>
                <w:rFonts w:ascii="Calibri" w:eastAsia="Times New Roman" w:hAnsi="Calibri" w:cs="Calibri"/>
                <w:color w:val="000000"/>
                <w:sz w:val="18"/>
                <w:szCs w:val="18"/>
              </w:rPr>
              <w:t> </w:t>
            </w:r>
          </w:p>
        </w:tc>
        <w:tc>
          <w:tcPr>
            <w:tcW w:w="3280" w:type="dxa"/>
            <w:tcBorders>
              <w:top w:val="nil"/>
              <w:left w:val="nil"/>
              <w:bottom w:val="single" w:sz="4" w:space="0" w:color="auto"/>
              <w:right w:val="single" w:sz="4" w:space="0" w:color="auto"/>
            </w:tcBorders>
            <w:shd w:val="clear" w:color="auto" w:fill="auto"/>
            <w:noWrap/>
            <w:vAlign w:val="bottom"/>
            <w:hideMark/>
          </w:tcPr>
          <w:p w:rsidR="004415C5" w:rsidRPr="004415C5" w:rsidRDefault="004415C5" w:rsidP="004415C5">
            <w:pPr>
              <w:spacing w:after="0" w:line="240" w:lineRule="auto"/>
              <w:rPr>
                <w:rFonts w:ascii="Calibri" w:eastAsia="Times New Roman" w:hAnsi="Calibri" w:cs="Calibri"/>
                <w:color w:val="000000"/>
                <w:sz w:val="18"/>
                <w:szCs w:val="18"/>
              </w:rPr>
            </w:pPr>
            <w:r w:rsidRPr="004415C5">
              <w:rPr>
                <w:rFonts w:ascii="Calibri" w:eastAsia="Times New Roman" w:hAnsi="Calibri" w:cs="Calibri"/>
                <w:color w:val="000000"/>
                <w:sz w:val="18"/>
                <w:szCs w:val="18"/>
              </w:rPr>
              <w:t>kamerarendszer felújítása, bővítése</w:t>
            </w:r>
          </w:p>
        </w:tc>
        <w:tc>
          <w:tcPr>
            <w:tcW w:w="1220" w:type="dxa"/>
            <w:tcBorders>
              <w:top w:val="nil"/>
              <w:left w:val="nil"/>
              <w:bottom w:val="single" w:sz="4" w:space="0" w:color="auto"/>
              <w:right w:val="single" w:sz="4" w:space="0" w:color="auto"/>
            </w:tcBorders>
            <w:shd w:val="clear" w:color="auto" w:fill="auto"/>
            <w:noWrap/>
            <w:vAlign w:val="bottom"/>
            <w:hideMark/>
          </w:tcPr>
          <w:p w:rsidR="004415C5" w:rsidRPr="004415C5" w:rsidRDefault="004415C5" w:rsidP="004415C5">
            <w:pPr>
              <w:spacing w:after="0" w:line="240" w:lineRule="auto"/>
              <w:jc w:val="right"/>
              <w:rPr>
                <w:rFonts w:ascii="Calibri" w:eastAsia="Times New Roman" w:hAnsi="Calibri" w:cs="Calibri"/>
                <w:color w:val="000000"/>
                <w:sz w:val="18"/>
                <w:szCs w:val="18"/>
              </w:rPr>
            </w:pPr>
            <w:r w:rsidRPr="004415C5">
              <w:rPr>
                <w:rFonts w:ascii="Calibri" w:eastAsia="Times New Roman" w:hAnsi="Calibri" w:cs="Calibri"/>
                <w:color w:val="000000"/>
                <w:sz w:val="18"/>
                <w:szCs w:val="18"/>
              </w:rPr>
              <w:t>500 000</w:t>
            </w:r>
          </w:p>
        </w:tc>
      </w:tr>
      <w:tr w:rsidR="004415C5" w:rsidRPr="004415C5" w:rsidTr="004415C5">
        <w:trPr>
          <w:trHeight w:val="240"/>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4415C5" w:rsidRPr="004415C5" w:rsidRDefault="004415C5" w:rsidP="004415C5">
            <w:pPr>
              <w:spacing w:after="0" w:line="240" w:lineRule="auto"/>
              <w:rPr>
                <w:rFonts w:ascii="Calibri" w:eastAsia="Times New Roman" w:hAnsi="Calibri" w:cs="Calibri"/>
                <w:color w:val="000000"/>
                <w:sz w:val="18"/>
                <w:szCs w:val="18"/>
              </w:rPr>
            </w:pPr>
            <w:r w:rsidRPr="004415C5">
              <w:rPr>
                <w:rFonts w:ascii="Calibri" w:eastAsia="Times New Roman" w:hAnsi="Calibri" w:cs="Calibri"/>
                <w:color w:val="000000"/>
                <w:sz w:val="18"/>
                <w:szCs w:val="18"/>
              </w:rPr>
              <w:t> </w:t>
            </w:r>
          </w:p>
        </w:tc>
        <w:tc>
          <w:tcPr>
            <w:tcW w:w="3280" w:type="dxa"/>
            <w:tcBorders>
              <w:top w:val="nil"/>
              <w:left w:val="nil"/>
              <w:bottom w:val="single" w:sz="4" w:space="0" w:color="auto"/>
              <w:right w:val="single" w:sz="4" w:space="0" w:color="auto"/>
            </w:tcBorders>
            <w:shd w:val="clear" w:color="auto" w:fill="auto"/>
            <w:noWrap/>
            <w:vAlign w:val="bottom"/>
            <w:hideMark/>
          </w:tcPr>
          <w:p w:rsidR="004415C5" w:rsidRPr="004415C5" w:rsidRDefault="004415C5" w:rsidP="004415C5">
            <w:pPr>
              <w:spacing w:after="0" w:line="240" w:lineRule="auto"/>
              <w:rPr>
                <w:rFonts w:ascii="Calibri" w:eastAsia="Times New Roman" w:hAnsi="Calibri" w:cs="Calibri"/>
                <w:color w:val="000000"/>
                <w:sz w:val="18"/>
                <w:szCs w:val="18"/>
              </w:rPr>
            </w:pPr>
            <w:r w:rsidRPr="004415C5">
              <w:rPr>
                <w:rFonts w:ascii="Calibri" w:eastAsia="Times New Roman" w:hAnsi="Calibri" w:cs="Calibri"/>
                <w:color w:val="000000"/>
                <w:sz w:val="18"/>
                <w:szCs w:val="18"/>
              </w:rPr>
              <w:t>könyvtár állománygyarapítás</w:t>
            </w:r>
          </w:p>
        </w:tc>
        <w:tc>
          <w:tcPr>
            <w:tcW w:w="1220" w:type="dxa"/>
            <w:tcBorders>
              <w:top w:val="nil"/>
              <w:left w:val="nil"/>
              <w:bottom w:val="single" w:sz="4" w:space="0" w:color="auto"/>
              <w:right w:val="single" w:sz="4" w:space="0" w:color="auto"/>
            </w:tcBorders>
            <w:shd w:val="clear" w:color="auto" w:fill="auto"/>
            <w:noWrap/>
            <w:vAlign w:val="bottom"/>
            <w:hideMark/>
          </w:tcPr>
          <w:p w:rsidR="004415C5" w:rsidRPr="004415C5" w:rsidRDefault="004415C5" w:rsidP="004415C5">
            <w:pPr>
              <w:spacing w:after="0" w:line="240" w:lineRule="auto"/>
              <w:jc w:val="right"/>
              <w:rPr>
                <w:rFonts w:ascii="Calibri" w:eastAsia="Times New Roman" w:hAnsi="Calibri" w:cs="Calibri"/>
                <w:color w:val="000000"/>
                <w:sz w:val="18"/>
                <w:szCs w:val="18"/>
              </w:rPr>
            </w:pPr>
            <w:r w:rsidRPr="004415C5">
              <w:rPr>
                <w:rFonts w:ascii="Calibri" w:eastAsia="Times New Roman" w:hAnsi="Calibri" w:cs="Calibri"/>
                <w:color w:val="000000"/>
                <w:sz w:val="18"/>
                <w:szCs w:val="18"/>
              </w:rPr>
              <w:t>500 000</w:t>
            </w:r>
          </w:p>
        </w:tc>
      </w:tr>
      <w:tr w:rsidR="004415C5" w:rsidRPr="004415C5" w:rsidTr="004415C5">
        <w:trPr>
          <w:trHeight w:val="240"/>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4415C5" w:rsidRPr="004415C5" w:rsidRDefault="004415C5" w:rsidP="004415C5">
            <w:pPr>
              <w:spacing w:after="0" w:line="240" w:lineRule="auto"/>
              <w:rPr>
                <w:rFonts w:ascii="Calibri" w:eastAsia="Times New Roman" w:hAnsi="Calibri" w:cs="Calibri"/>
                <w:color w:val="000000"/>
                <w:sz w:val="18"/>
                <w:szCs w:val="18"/>
              </w:rPr>
            </w:pPr>
            <w:r w:rsidRPr="004415C5">
              <w:rPr>
                <w:rFonts w:ascii="Calibri" w:eastAsia="Times New Roman" w:hAnsi="Calibri" w:cs="Calibri"/>
                <w:color w:val="000000"/>
                <w:sz w:val="18"/>
                <w:szCs w:val="18"/>
              </w:rPr>
              <w:t> </w:t>
            </w:r>
          </w:p>
        </w:tc>
        <w:tc>
          <w:tcPr>
            <w:tcW w:w="3280" w:type="dxa"/>
            <w:tcBorders>
              <w:top w:val="nil"/>
              <w:left w:val="nil"/>
              <w:bottom w:val="single" w:sz="4" w:space="0" w:color="auto"/>
              <w:right w:val="single" w:sz="4" w:space="0" w:color="auto"/>
            </w:tcBorders>
            <w:shd w:val="clear" w:color="auto" w:fill="auto"/>
            <w:noWrap/>
            <w:vAlign w:val="bottom"/>
            <w:hideMark/>
          </w:tcPr>
          <w:p w:rsidR="004415C5" w:rsidRPr="004415C5" w:rsidRDefault="004415C5" w:rsidP="004415C5">
            <w:pPr>
              <w:spacing w:after="0" w:line="240" w:lineRule="auto"/>
              <w:rPr>
                <w:rFonts w:ascii="Calibri" w:eastAsia="Times New Roman" w:hAnsi="Calibri" w:cs="Calibri"/>
                <w:color w:val="000000"/>
                <w:sz w:val="18"/>
                <w:szCs w:val="18"/>
              </w:rPr>
            </w:pPr>
            <w:r w:rsidRPr="004415C5">
              <w:rPr>
                <w:rFonts w:ascii="Calibri" w:eastAsia="Times New Roman" w:hAnsi="Calibri" w:cs="Calibri"/>
                <w:color w:val="000000"/>
                <w:sz w:val="18"/>
                <w:szCs w:val="18"/>
              </w:rPr>
              <w:t> </w:t>
            </w:r>
          </w:p>
        </w:tc>
        <w:tc>
          <w:tcPr>
            <w:tcW w:w="1220" w:type="dxa"/>
            <w:tcBorders>
              <w:top w:val="nil"/>
              <w:left w:val="nil"/>
              <w:bottom w:val="single" w:sz="4" w:space="0" w:color="auto"/>
              <w:right w:val="single" w:sz="4" w:space="0" w:color="auto"/>
            </w:tcBorders>
            <w:shd w:val="clear" w:color="auto" w:fill="auto"/>
            <w:noWrap/>
            <w:vAlign w:val="bottom"/>
            <w:hideMark/>
          </w:tcPr>
          <w:p w:rsidR="004415C5" w:rsidRPr="004415C5" w:rsidRDefault="004415C5" w:rsidP="004415C5">
            <w:pPr>
              <w:spacing w:after="0" w:line="240" w:lineRule="auto"/>
              <w:rPr>
                <w:rFonts w:ascii="Calibri" w:eastAsia="Times New Roman" w:hAnsi="Calibri" w:cs="Calibri"/>
                <w:color w:val="000000"/>
                <w:sz w:val="18"/>
                <w:szCs w:val="18"/>
              </w:rPr>
            </w:pPr>
            <w:r w:rsidRPr="004415C5">
              <w:rPr>
                <w:rFonts w:ascii="Calibri" w:eastAsia="Times New Roman" w:hAnsi="Calibri" w:cs="Calibri"/>
                <w:color w:val="000000"/>
                <w:sz w:val="18"/>
                <w:szCs w:val="18"/>
              </w:rPr>
              <w:t> </w:t>
            </w:r>
          </w:p>
        </w:tc>
      </w:tr>
      <w:tr w:rsidR="004415C5" w:rsidRPr="004415C5" w:rsidTr="004415C5">
        <w:trPr>
          <w:trHeight w:val="240"/>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4415C5" w:rsidRPr="004415C5" w:rsidRDefault="004415C5" w:rsidP="004415C5">
            <w:pPr>
              <w:spacing w:after="0" w:line="240" w:lineRule="auto"/>
              <w:rPr>
                <w:rFonts w:ascii="Calibri" w:eastAsia="Times New Roman" w:hAnsi="Calibri" w:cs="Calibri"/>
                <w:color w:val="000000"/>
                <w:sz w:val="18"/>
                <w:szCs w:val="18"/>
              </w:rPr>
            </w:pPr>
            <w:r w:rsidRPr="004415C5">
              <w:rPr>
                <w:rFonts w:ascii="Calibri" w:eastAsia="Times New Roman" w:hAnsi="Calibri" w:cs="Calibri"/>
                <w:color w:val="000000"/>
                <w:sz w:val="18"/>
                <w:szCs w:val="18"/>
              </w:rPr>
              <w:t>kisiskola</w:t>
            </w:r>
          </w:p>
        </w:tc>
        <w:tc>
          <w:tcPr>
            <w:tcW w:w="3280" w:type="dxa"/>
            <w:tcBorders>
              <w:top w:val="nil"/>
              <w:left w:val="nil"/>
              <w:bottom w:val="single" w:sz="4" w:space="0" w:color="auto"/>
              <w:right w:val="single" w:sz="4" w:space="0" w:color="auto"/>
            </w:tcBorders>
            <w:shd w:val="clear" w:color="auto" w:fill="auto"/>
            <w:noWrap/>
            <w:vAlign w:val="bottom"/>
            <w:hideMark/>
          </w:tcPr>
          <w:p w:rsidR="004415C5" w:rsidRPr="004415C5" w:rsidRDefault="004415C5" w:rsidP="004415C5">
            <w:pPr>
              <w:spacing w:after="0" w:line="240" w:lineRule="auto"/>
              <w:rPr>
                <w:rFonts w:ascii="Calibri" w:eastAsia="Times New Roman" w:hAnsi="Calibri" w:cs="Calibri"/>
                <w:color w:val="000000"/>
                <w:sz w:val="18"/>
                <w:szCs w:val="18"/>
              </w:rPr>
            </w:pPr>
            <w:r w:rsidRPr="004415C5">
              <w:rPr>
                <w:rFonts w:ascii="Calibri" w:eastAsia="Times New Roman" w:hAnsi="Calibri" w:cs="Calibri"/>
                <w:color w:val="000000"/>
                <w:sz w:val="18"/>
                <w:szCs w:val="18"/>
              </w:rPr>
              <w:t>kamerarendszer felújítása, bővítése</w:t>
            </w:r>
          </w:p>
        </w:tc>
        <w:tc>
          <w:tcPr>
            <w:tcW w:w="1220" w:type="dxa"/>
            <w:tcBorders>
              <w:top w:val="nil"/>
              <w:left w:val="nil"/>
              <w:bottom w:val="single" w:sz="4" w:space="0" w:color="auto"/>
              <w:right w:val="single" w:sz="4" w:space="0" w:color="auto"/>
            </w:tcBorders>
            <w:shd w:val="clear" w:color="auto" w:fill="auto"/>
            <w:noWrap/>
            <w:vAlign w:val="bottom"/>
            <w:hideMark/>
          </w:tcPr>
          <w:p w:rsidR="004415C5" w:rsidRPr="004415C5" w:rsidRDefault="004415C5" w:rsidP="004415C5">
            <w:pPr>
              <w:spacing w:after="0" w:line="240" w:lineRule="auto"/>
              <w:jc w:val="right"/>
              <w:rPr>
                <w:rFonts w:ascii="Calibri" w:eastAsia="Times New Roman" w:hAnsi="Calibri" w:cs="Calibri"/>
                <w:color w:val="000000"/>
                <w:sz w:val="18"/>
                <w:szCs w:val="18"/>
              </w:rPr>
            </w:pPr>
            <w:r w:rsidRPr="004415C5">
              <w:rPr>
                <w:rFonts w:ascii="Calibri" w:eastAsia="Times New Roman" w:hAnsi="Calibri" w:cs="Calibri"/>
                <w:color w:val="000000"/>
                <w:sz w:val="18"/>
                <w:szCs w:val="18"/>
              </w:rPr>
              <w:t>250 000</w:t>
            </w:r>
          </w:p>
        </w:tc>
      </w:tr>
      <w:tr w:rsidR="004415C5" w:rsidRPr="004415C5" w:rsidTr="004415C5">
        <w:trPr>
          <w:trHeight w:val="240"/>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4415C5" w:rsidRPr="004415C5" w:rsidRDefault="004415C5" w:rsidP="004415C5">
            <w:pPr>
              <w:spacing w:after="0" w:line="240" w:lineRule="auto"/>
              <w:rPr>
                <w:rFonts w:ascii="Calibri" w:eastAsia="Times New Roman" w:hAnsi="Calibri" w:cs="Calibri"/>
                <w:color w:val="000000"/>
                <w:sz w:val="18"/>
                <w:szCs w:val="18"/>
              </w:rPr>
            </w:pPr>
            <w:r w:rsidRPr="004415C5">
              <w:rPr>
                <w:rFonts w:ascii="Calibri" w:eastAsia="Times New Roman" w:hAnsi="Calibri" w:cs="Calibri"/>
                <w:color w:val="000000"/>
                <w:sz w:val="18"/>
                <w:szCs w:val="18"/>
              </w:rPr>
              <w:t> </w:t>
            </w:r>
          </w:p>
        </w:tc>
        <w:tc>
          <w:tcPr>
            <w:tcW w:w="3280" w:type="dxa"/>
            <w:tcBorders>
              <w:top w:val="nil"/>
              <w:left w:val="nil"/>
              <w:bottom w:val="single" w:sz="4" w:space="0" w:color="auto"/>
              <w:right w:val="single" w:sz="4" w:space="0" w:color="auto"/>
            </w:tcBorders>
            <w:shd w:val="clear" w:color="auto" w:fill="auto"/>
            <w:noWrap/>
            <w:vAlign w:val="bottom"/>
            <w:hideMark/>
          </w:tcPr>
          <w:p w:rsidR="004415C5" w:rsidRPr="004415C5" w:rsidRDefault="004415C5" w:rsidP="004415C5">
            <w:pPr>
              <w:spacing w:after="0" w:line="240" w:lineRule="auto"/>
              <w:rPr>
                <w:rFonts w:ascii="Calibri" w:eastAsia="Times New Roman" w:hAnsi="Calibri" w:cs="Calibri"/>
                <w:color w:val="000000"/>
                <w:sz w:val="18"/>
                <w:szCs w:val="18"/>
              </w:rPr>
            </w:pPr>
            <w:r w:rsidRPr="004415C5">
              <w:rPr>
                <w:rFonts w:ascii="Calibri" w:eastAsia="Times New Roman" w:hAnsi="Calibri" w:cs="Calibri"/>
                <w:color w:val="000000"/>
                <w:sz w:val="18"/>
                <w:szCs w:val="18"/>
              </w:rPr>
              <w:t>kazánajtó csere</w:t>
            </w:r>
          </w:p>
        </w:tc>
        <w:tc>
          <w:tcPr>
            <w:tcW w:w="1220" w:type="dxa"/>
            <w:tcBorders>
              <w:top w:val="nil"/>
              <w:left w:val="nil"/>
              <w:bottom w:val="single" w:sz="4" w:space="0" w:color="auto"/>
              <w:right w:val="single" w:sz="4" w:space="0" w:color="auto"/>
            </w:tcBorders>
            <w:shd w:val="clear" w:color="auto" w:fill="auto"/>
            <w:noWrap/>
            <w:vAlign w:val="bottom"/>
            <w:hideMark/>
          </w:tcPr>
          <w:p w:rsidR="004415C5" w:rsidRPr="004415C5" w:rsidRDefault="004415C5" w:rsidP="004415C5">
            <w:pPr>
              <w:spacing w:after="0" w:line="240" w:lineRule="auto"/>
              <w:jc w:val="right"/>
              <w:rPr>
                <w:rFonts w:ascii="Calibri" w:eastAsia="Times New Roman" w:hAnsi="Calibri" w:cs="Calibri"/>
                <w:color w:val="000000"/>
                <w:sz w:val="18"/>
                <w:szCs w:val="18"/>
              </w:rPr>
            </w:pPr>
            <w:r w:rsidRPr="004415C5">
              <w:rPr>
                <w:rFonts w:ascii="Calibri" w:eastAsia="Times New Roman" w:hAnsi="Calibri" w:cs="Calibri"/>
                <w:color w:val="000000"/>
                <w:sz w:val="18"/>
                <w:szCs w:val="18"/>
              </w:rPr>
              <w:t>1 000 000</w:t>
            </w:r>
          </w:p>
        </w:tc>
      </w:tr>
      <w:tr w:rsidR="004415C5" w:rsidRPr="004415C5" w:rsidTr="004415C5">
        <w:trPr>
          <w:trHeight w:val="240"/>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4415C5" w:rsidRPr="004415C5" w:rsidRDefault="004415C5" w:rsidP="004415C5">
            <w:pPr>
              <w:spacing w:after="0" w:line="240" w:lineRule="auto"/>
              <w:rPr>
                <w:rFonts w:ascii="Calibri" w:eastAsia="Times New Roman" w:hAnsi="Calibri" w:cs="Calibri"/>
                <w:color w:val="000000"/>
                <w:sz w:val="18"/>
                <w:szCs w:val="18"/>
              </w:rPr>
            </w:pPr>
            <w:r w:rsidRPr="004415C5">
              <w:rPr>
                <w:rFonts w:ascii="Calibri" w:eastAsia="Times New Roman" w:hAnsi="Calibri" w:cs="Calibri"/>
                <w:color w:val="000000"/>
                <w:sz w:val="18"/>
                <w:szCs w:val="18"/>
              </w:rPr>
              <w:t> </w:t>
            </w:r>
          </w:p>
        </w:tc>
        <w:tc>
          <w:tcPr>
            <w:tcW w:w="3280" w:type="dxa"/>
            <w:tcBorders>
              <w:top w:val="nil"/>
              <w:left w:val="nil"/>
              <w:bottom w:val="single" w:sz="4" w:space="0" w:color="auto"/>
              <w:right w:val="single" w:sz="4" w:space="0" w:color="auto"/>
            </w:tcBorders>
            <w:shd w:val="clear" w:color="auto" w:fill="auto"/>
            <w:noWrap/>
            <w:vAlign w:val="bottom"/>
            <w:hideMark/>
          </w:tcPr>
          <w:p w:rsidR="004415C5" w:rsidRPr="004415C5" w:rsidRDefault="004415C5" w:rsidP="004415C5">
            <w:pPr>
              <w:spacing w:after="0" w:line="240" w:lineRule="auto"/>
              <w:rPr>
                <w:rFonts w:ascii="Calibri" w:eastAsia="Times New Roman" w:hAnsi="Calibri" w:cs="Calibri"/>
                <w:color w:val="000000"/>
                <w:sz w:val="18"/>
                <w:szCs w:val="18"/>
              </w:rPr>
            </w:pPr>
            <w:r w:rsidRPr="004415C5">
              <w:rPr>
                <w:rFonts w:ascii="Calibri" w:eastAsia="Times New Roman" w:hAnsi="Calibri" w:cs="Calibri"/>
                <w:color w:val="000000"/>
                <w:sz w:val="18"/>
                <w:szCs w:val="18"/>
              </w:rPr>
              <w:t>udvari gumiszőnyeg javítása</w:t>
            </w:r>
          </w:p>
        </w:tc>
        <w:tc>
          <w:tcPr>
            <w:tcW w:w="1220" w:type="dxa"/>
            <w:tcBorders>
              <w:top w:val="nil"/>
              <w:left w:val="nil"/>
              <w:bottom w:val="single" w:sz="4" w:space="0" w:color="auto"/>
              <w:right w:val="single" w:sz="4" w:space="0" w:color="auto"/>
            </w:tcBorders>
            <w:shd w:val="clear" w:color="auto" w:fill="auto"/>
            <w:noWrap/>
            <w:vAlign w:val="bottom"/>
            <w:hideMark/>
          </w:tcPr>
          <w:p w:rsidR="004415C5" w:rsidRPr="004415C5" w:rsidRDefault="004415C5" w:rsidP="004415C5">
            <w:pPr>
              <w:spacing w:after="0" w:line="240" w:lineRule="auto"/>
              <w:jc w:val="right"/>
              <w:rPr>
                <w:rFonts w:ascii="Calibri" w:eastAsia="Times New Roman" w:hAnsi="Calibri" w:cs="Calibri"/>
                <w:color w:val="000000"/>
                <w:sz w:val="18"/>
                <w:szCs w:val="18"/>
              </w:rPr>
            </w:pPr>
            <w:r w:rsidRPr="004415C5">
              <w:rPr>
                <w:rFonts w:ascii="Calibri" w:eastAsia="Times New Roman" w:hAnsi="Calibri" w:cs="Calibri"/>
                <w:color w:val="000000"/>
                <w:sz w:val="18"/>
                <w:szCs w:val="18"/>
              </w:rPr>
              <w:t>1 500 000</w:t>
            </w:r>
          </w:p>
        </w:tc>
      </w:tr>
      <w:tr w:rsidR="004415C5" w:rsidRPr="004415C5" w:rsidTr="004415C5">
        <w:trPr>
          <w:trHeight w:val="240"/>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4415C5" w:rsidRPr="004415C5" w:rsidRDefault="004415C5" w:rsidP="004415C5">
            <w:pPr>
              <w:spacing w:after="0" w:line="240" w:lineRule="auto"/>
              <w:rPr>
                <w:rFonts w:ascii="Calibri" w:eastAsia="Times New Roman" w:hAnsi="Calibri" w:cs="Calibri"/>
                <w:color w:val="000000"/>
                <w:sz w:val="18"/>
                <w:szCs w:val="18"/>
              </w:rPr>
            </w:pPr>
            <w:r w:rsidRPr="004415C5">
              <w:rPr>
                <w:rFonts w:ascii="Calibri" w:eastAsia="Times New Roman" w:hAnsi="Calibri" w:cs="Calibri"/>
                <w:color w:val="000000"/>
                <w:sz w:val="18"/>
                <w:szCs w:val="18"/>
              </w:rPr>
              <w:t> </w:t>
            </w:r>
          </w:p>
        </w:tc>
        <w:tc>
          <w:tcPr>
            <w:tcW w:w="3280" w:type="dxa"/>
            <w:tcBorders>
              <w:top w:val="nil"/>
              <w:left w:val="nil"/>
              <w:bottom w:val="single" w:sz="4" w:space="0" w:color="auto"/>
              <w:right w:val="single" w:sz="4" w:space="0" w:color="auto"/>
            </w:tcBorders>
            <w:shd w:val="clear" w:color="auto" w:fill="auto"/>
            <w:noWrap/>
            <w:vAlign w:val="bottom"/>
            <w:hideMark/>
          </w:tcPr>
          <w:p w:rsidR="004415C5" w:rsidRPr="004415C5" w:rsidRDefault="004415C5" w:rsidP="004415C5">
            <w:pPr>
              <w:spacing w:after="0" w:line="240" w:lineRule="auto"/>
              <w:rPr>
                <w:rFonts w:ascii="Calibri" w:eastAsia="Times New Roman" w:hAnsi="Calibri" w:cs="Calibri"/>
                <w:color w:val="000000"/>
                <w:sz w:val="18"/>
                <w:szCs w:val="18"/>
              </w:rPr>
            </w:pPr>
            <w:r w:rsidRPr="004415C5">
              <w:rPr>
                <w:rFonts w:ascii="Calibri" w:eastAsia="Times New Roman" w:hAnsi="Calibri" w:cs="Calibri"/>
                <w:color w:val="000000"/>
                <w:sz w:val="18"/>
                <w:szCs w:val="18"/>
              </w:rPr>
              <w:t>udvari játszóeszköz javítása, vagy cseréje</w:t>
            </w:r>
          </w:p>
        </w:tc>
        <w:tc>
          <w:tcPr>
            <w:tcW w:w="1220" w:type="dxa"/>
            <w:tcBorders>
              <w:top w:val="nil"/>
              <w:left w:val="nil"/>
              <w:bottom w:val="single" w:sz="4" w:space="0" w:color="auto"/>
              <w:right w:val="single" w:sz="4" w:space="0" w:color="auto"/>
            </w:tcBorders>
            <w:shd w:val="clear" w:color="auto" w:fill="auto"/>
            <w:noWrap/>
            <w:vAlign w:val="bottom"/>
            <w:hideMark/>
          </w:tcPr>
          <w:p w:rsidR="004415C5" w:rsidRPr="004415C5" w:rsidRDefault="004415C5" w:rsidP="004415C5">
            <w:pPr>
              <w:spacing w:after="0" w:line="240" w:lineRule="auto"/>
              <w:jc w:val="right"/>
              <w:rPr>
                <w:rFonts w:ascii="Calibri" w:eastAsia="Times New Roman" w:hAnsi="Calibri" w:cs="Calibri"/>
                <w:color w:val="000000"/>
                <w:sz w:val="18"/>
                <w:szCs w:val="18"/>
              </w:rPr>
            </w:pPr>
            <w:r w:rsidRPr="004415C5">
              <w:rPr>
                <w:rFonts w:ascii="Calibri" w:eastAsia="Times New Roman" w:hAnsi="Calibri" w:cs="Calibri"/>
                <w:color w:val="000000"/>
                <w:sz w:val="18"/>
                <w:szCs w:val="18"/>
              </w:rPr>
              <w:t>9 300 000</w:t>
            </w:r>
          </w:p>
        </w:tc>
      </w:tr>
      <w:tr w:rsidR="004415C5" w:rsidRPr="004415C5" w:rsidTr="004415C5">
        <w:trPr>
          <w:trHeight w:val="240"/>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4415C5" w:rsidRPr="004415C5" w:rsidRDefault="004415C5" w:rsidP="004415C5">
            <w:pPr>
              <w:spacing w:after="0" w:line="240" w:lineRule="auto"/>
              <w:rPr>
                <w:rFonts w:ascii="Calibri" w:eastAsia="Times New Roman" w:hAnsi="Calibri" w:cs="Calibri"/>
                <w:color w:val="000000"/>
                <w:sz w:val="18"/>
                <w:szCs w:val="18"/>
              </w:rPr>
            </w:pPr>
            <w:r w:rsidRPr="004415C5">
              <w:rPr>
                <w:rFonts w:ascii="Calibri" w:eastAsia="Times New Roman" w:hAnsi="Calibri" w:cs="Calibri"/>
                <w:color w:val="000000"/>
                <w:sz w:val="18"/>
                <w:szCs w:val="18"/>
              </w:rPr>
              <w:t>mindkét iskola</w:t>
            </w:r>
          </w:p>
        </w:tc>
        <w:tc>
          <w:tcPr>
            <w:tcW w:w="3280" w:type="dxa"/>
            <w:tcBorders>
              <w:top w:val="nil"/>
              <w:left w:val="nil"/>
              <w:bottom w:val="single" w:sz="4" w:space="0" w:color="auto"/>
              <w:right w:val="single" w:sz="4" w:space="0" w:color="auto"/>
            </w:tcBorders>
            <w:shd w:val="clear" w:color="auto" w:fill="auto"/>
            <w:noWrap/>
            <w:vAlign w:val="bottom"/>
            <w:hideMark/>
          </w:tcPr>
          <w:p w:rsidR="004415C5" w:rsidRPr="004415C5" w:rsidRDefault="004415C5" w:rsidP="004415C5">
            <w:pPr>
              <w:spacing w:after="0" w:line="240" w:lineRule="auto"/>
              <w:rPr>
                <w:rFonts w:ascii="Calibri" w:eastAsia="Times New Roman" w:hAnsi="Calibri" w:cs="Calibri"/>
                <w:color w:val="000000"/>
                <w:sz w:val="18"/>
                <w:szCs w:val="18"/>
              </w:rPr>
            </w:pPr>
            <w:r w:rsidRPr="004415C5">
              <w:rPr>
                <w:rFonts w:ascii="Calibri" w:eastAsia="Times New Roman" w:hAnsi="Calibri" w:cs="Calibri"/>
                <w:color w:val="000000"/>
                <w:sz w:val="18"/>
                <w:szCs w:val="18"/>
              </w:rPr>
              <w:t>tisztasági festés</w:t>
            </w:r>
          </w:p>
        </w:tc>
        <w:tc>
          <w:tcPr>
            <w:tcW w:w="1220" w:type="dxa"/>
            <w:tcBorders>
              <w:top w:val="nil"/>
              <w:left w:val="nil"/>
              <w:bottom w:val="single" w:sz="4" w:space="0" w:color="auto"/>
              <w:right w:val="single" w:sz="4" w:space="0" w:color="auto"/>
            </w:tcBorders>
            <w:shd w:val="clear" w:color="auto" w:fill="auto"/>
            <w:noWrap/>
            <w:vAlign w:val="bottom"/>
            <w:hideMark/>
          </w:tcPr>
          <w:p w:rsidR="004415C5" w:rsidRPr="004415C5" w:rsidRDefault="004415C5" w:rsidP="004415C5">
            <w:pPr>
              <w:spacing w:after="0" w:line="240" w:lineRule="auto"/>
              <w:jc w:val="right"/>
              <w:rPr>
                <w:rFonts w:ascii="Calibri" w:eastAsia="Times New Roman" w:hAnsi="Calibri" w:cs="Calibri"/>
                <w:color w:val="000000"/>
                <w:sz w:val="18"/>
                <w:szCs w:val="18"/>
              </w:rPr>
            </w:pPr>
            <w:r w:rsidRPr="004415C5">
              <w:rPr>
                <w:rFonts w:ascii="Calibri" w:eastAsia="Times New Roman" w:hAnsi="Calibri" w:cs="Calibri"/>
                <w:color w:val="000000"/>
                <w:sz w:val="18"/>
                <w:szCs w:val="18"/>
              </w:rPr>
              <w:t>5 895 000</w:t>
            </w:r>
          </w:p>
        </w:tc>
      </w:tr>
      <w:tr w:rsidR="004415C5" w:rsidRPr="004415C5" w:rsidTr="004415C5">
        <w:trPr>
          <w:trHeight w:val="240"/>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4415C5" w:rsidRPr="004415C5" w:rsidRDefault="004415C5" w:rsidP="004415C5">
            <w:pPr>
              <w:spacing w:after="0" w:line="240" w:lineRule="auto"/>
              <w:rPr>
                <w:rFonts w:ascii="Calibri" w:eastAsia="Times New Roman" w:hAnsi="Calibri" w:cs="Calibri"/>
                <w:color w:val="000000"/>
                <w:sz w:val="18"/>
                <w:szCs w:val="18"/>
              </w:rPr>
            </w:pPr>
            <w:r w:rsidRPr="004415C5">
              <w:rPr>
                <w:rFonts w:ascii="Calibri" w:eastAsia="Times New Roman" w:hAnsi="Calibri" w:cs="Calibri"/>
                <w:color w:val="000000"/>
                <w:sz w:val="18"/>
                <w:szCs w:val="18"/>
              </w:rPr>
              <w:t> </w:t>
            </w:r>
          </w:p>
        </w:tc>
        <w:tc>
          <w:tcPr>
            <w:tcW w:w="3280" w:type="dxa"/>
            <w:tcBorders>
              <w:top w:val="nil"/>
              <w:left w:val="nil"/>
              <w:bottom w:val="single" w:sz="4" w:space="0" w:color="auto"/>
              <w:right w:val="single" w:sz="4" w:space="0" w:color="auto"/>
            </w:tcBorders>
            <w:shd w:val="clear" w:color="auto" w:fill="auto"/>
            <w:noWrap/>
            <w:vAlign w:val="bottom"/>
            <w:hideMark/>
          </w:tcPr>
          <w:p w:rsidR="004415C5" w:rsidRPr="004415C5" w:rsidRDefault="004415C5" w:rsidP="004415C5">
            <w:pPr>
              <w:spacing w:after="0" w:line="240" w:lineRule="auto"/>
              <w:jc w:val="right"/>
              <w:rPr>
                <w:rFonts w:ascii="Calibri" w:eastAsia="Times New Roman" w:hAnsi="Calibri" w:cs="Calibri"/>
                <w:color w:val="000000"/>
                <w:sz w:val="18"/>
                <w:szCs w:val="18"/>
              </w:rPr>
            </w:pPr>
            <w:r w:rsidRPr="004415C5">
              <w:rPr>
                <w:rFonts w:ascii="Calibri" w:eastAsia="Times New Roman" w:hAnsi="Calibri" w:cs="Calibri"/>
                <w:color w:val="000000"/>
                <w:sz w:val="18"/>
                <w:szCs w:val="18"/>
              </w:rPr>
              <w:t>összesen:</w:t>
            </w:r>
          </w:p>
        </w:tc>
        <w:tc>
          <w:tcPr>
            <w:tcW w:w="1220" w:type="dxa"/>
            <w:tcBorders>
              <w:top w:val="nil"/>
              <w:left w:val="nil"/>
              <w:bottom w:val="single" w:sz="4" w:space="0" w:color="auto"/>
              <w:right w:val="single" w:sz="4" w:space="0" w:color="auto"/>
            </w:tcBorders>
            <w:shd w:val="clear" w:color="auto" w:fill="auto"/>
            <w:noWrap/>
            <w:vAlign w:val="bottom"/>
            <w:hideMark/>
          </w:tcPr>
          <w:p w:rsidR="004415C5" w:rsidRPr="004415C5" w:rsidRDefault="004415C5" w:rsidP="004415C5">
            <w:pPr>
              <w:spacing w:after="0" w:line="240" w:lineRule="auto"/>
              <w:jc w:val="right"/>
              <w:rPr>
                <w:rFonts w:ascii="Calibri" w:eastAsia="Times New Roman" w:hAnsi="Calibri" w:cs="Calibri"/>
                <w:color w:val="000000"/>
                <w:sz w:val="18"/>
                <w:szCs w:val="18"/>
              </w:rPr>
            </w:pPr>
            <w:r w:rsidRPr="004415C5">
              <w:rPr>
                <w:rFonts w:ascii="Calibri" w:eastAsia="Times New Roman" w:hAnsi="Calibri" w:cs="Calibri"/>
                <w:color w:val="000000"/>
                <w:sz w:val="18"/>
                <w:szCs w:val="18"/>
              </w:rPr>
              <w:t>19 245 000</w:t>
            </w:r>
          </w:p>
        </w:tc>
      </w:tr>
    </w:tbl>
    <w:p w:rsidR="004415C5" w:rsidRDefault="004415C5" w:rsidP="007515C5">
      <w:pPr>
        <w:spacing w:after="0" w:line="240" w:lineRule="auto"/>
        <w:jc w:val="both"/>
        <w:rPr>
          <w:rFonts w:ascii="Adobe Garamond Pro" w:hAnsi="Adobe Garamond Pro"/>
        </w:rPr>
      </w:pPr>
    </w:p>
    <w:p w:rsidR="004415C5" w:rsidRDefault="004415C5" w:rsidP="004415C5">
      <w:pPr>
        <w:spacing w:after="0" w:line="240" w:lineRule="auto"/>
        <w:jc w:val="both"/>
        <w:rPr>
          <w:rFonts w:ascii="Adobe Garamond Pro" w:hAnsi="Adobe Garamond Pro"/>
        </w:rPr>
      </w:pPr>
      <w:r w:rsidRPr="007515C5">
        <w:rPr>
          <w:rFonts w:ascii="Adobe Garamond Pro" w:hAnsi="Adobe Garamond Pro"/>
        </w:rPr>
        <w:t>Jászfényszaru Város Önkormányzatának Képviselő-testülete</w:t>
      </w:r>
      <w:r>
        <w:rPr>
          <w:rFonts w:ascii="Adobe Garamond Pro" w:hAnsi="Adobe Garamond Pro"/>
        </w:rPr>
        <w:t xml:space="preserve"> felhatalmazza a polgármestert a támogatási szerződés megkötésére.</w:t>
      </w:r>
    </w:p>
    <w:p w:rsidR="004415C5" w:rsidRDefault="004415C5" w:rsidP="004415C5">
      <w:pPr>
        <w:spacing w:after="0" w:line="240" w:lineRule="auto"/>
        <w:jc w:val="both"/>
        <w:rPr>
          <w:rFonts w:ascii="Adobe Garamond Pro" w:hAnsi="Adobe Garamond Pro"/>
        </w:rPr>
      </w:pPr>
    </w:p>
    <w:p w:rsidR="004415C5" w:rsidRPr="007515C5" w:rsidRDefault="004415C5" w:rsidP="004415C5">
      <w:pPr>
        <w:spacing w:after="0" w:line="240" w:lineRule="auto"/>
        <w:jc w:val="both"/>
        <w:rPr>
          <w:rFonts w:ascii="Adobe Garamond Pro" w:hAnsi="Adobe Garamond Pro"/>
        </w:rPr>
      </w:pPr>
      <w:r w:rsidRPr="007515C5">
        <w:rPr>
          <w:rFonts w:ascii="Adobe Garamond Pro" w:hAnsi="Adobe Garamond Pro"/>
          <w:u w:val="single"/>
        </w:rPr>
        <w:t>Határidő</w:t>
      </w:r>
      <w:r w:rsidRPr="007515C5">
        <w:rPr>
          <w:rFonts w:ascii="Adobe Garamond Pro" w:hAnsi="Adobe Garamond Pro"/>
        </w:rPr>
        <w:t>: értelem szerint</w:t>
      </w:r>
    </w:p>
    <w:p w:rsidR="004415C5" w:rsidRPr="007515C5" w:rsidRDefault="004415C5" w:rsidP="004415C5">
      <w:pPr>
        <w:spacing w:after="0" w:line="240" w:lineRule="auto"/>
        <w:jc w:val="both"/>
        <w:rPr>
          <w:rFonts w:ascii="Adobe Garamond Pro" w:hAnsi="Adobe Garamond Pro"/>
        </w:rPr>
      </w:pPr>
      <w:r w:rsidRPr="007515C5">
        <w:rPr>
          <w:rFonts w:ascii="Adobe Garamond Pro" w:hAnsi="Adobe Garamond Pro"/>
          <w:u w:val="single"/>
        </w:rPr>
        <w:t>Felelős:</w:t>
      </w:r>
      <w:r w:rsidRPr="007515C5">
        <w:rPr>
          <w:rFonts w:ascii="Adobe Garamond Pro" w:hAnsi="Adobe Garamond Pro"/>
        </w:rPr>
        <w:t xml:space="preserve"> Győriné dr. Czeglédi Márta polgármester </w:t>
      </w:r>
    </w:p>
    <w:p w:rsidR="004415C5" w:rsidRPr="007515C5" w:rsidRDefault="004415C5" w:rsidP="004415C5">
      <w:pPr>
        <w:spacing w:after="0" w:line="240" w:lineRule="auto"/>
        <w:jc w:val="both"/>
        <w:rPr>
          <w:rFonts w:ascii="Adobe Garamond Pro" w:hAnsi="Adobe Garamond Pro"/>
        </w:rPr>
      </w:pPr>
    </w:p>
    <w:p w:rsidR="00E5582F" w:rsidRDefault="00E5582F" w:rsidP="007515C5">
      <w:pPr>
        <w:spacing w:after="0" w:line="240" w:lineRule="auto"/>
        <w:jc w:val="both"/>
        <w:rPr>
          <w:rFonts w:ascii="Adobe Garamond Pro" w:hAnsi="Adobe Garamond Pro"/>
        </w:rPr>
      </w:pPr>
    </w:p>
    <w:p w:rsidR="00E5582F" w:rsidRDefault="00E5582F" w:rsidP="007515C5">
      <w:pPr>
        <w:spacing w:after="0" w:line="240" w:lineRule="auto"/>
        <w:jc w:val="both"/>
        <w:rPr>
          <w:rFonts w:ascii="Adobe Garamond Pro" w:hAnsi="Adobe Garamond Pro"/>
        </w:rPr>
      </w:pPr>
    </w:p>
    <w:p w:rsidR="00E5582F" w:rsidRDefault="00E5582F" w:rsidP="00E5582F">
      <w:pPr>
        <w:spacing w:after="0" w:line="240" w:lineRule="auto"/>
        <w:jc w:val="both"/>
        <w:rPr>
          <w:rFonts w:ascii="Adobe Garamond Pro" w:hAnsi="Adobe Garamond Pro"/>
          <w:b/>
          <w:i/>
        </w:rPr>
      </w:pPr>
      <w:r>
        <w:rPr>
          <w:rFonts w:ascii="Adobe Garamond Pro" w:hAnsi="Adobe Garamond Pro"/>
          <w:b/>
          <w:i/>
        </w:rPr>
        <w:t>______</w:t>
      </w:r>
      <w:r w:rsidRPr="007515C5">
        <w:rPr>
          <w:rFonts w:ascii="Adobe Garamond Pro" w:hAnsi="Adobe Garamond Pro"/>
          <w:b/>
          <w:i/>
        </w:rPr>
        <w:t>/201</w:t>
      </w:r>
      <w:r>
        <w:rPr>
          <w:rFonts w:ascii="Adobe Garamond Pro" w:hAnsi="Adobe Garamond Pro"/>
          <w:b/>
          <w:i/>
        </w:rPr>
        <w:t>9</w:t>
      </w:r>
      <w:r w:rsidR="003E7F91">
        <w:rPr>
          <w:rFonts w:ascii="Adobe Garamond Pro" w:hAnsi="Adobe Garamond Pro"/>
          <w:b/>
          <w:i/>
        </w:rPr>
        <w:t>. (V</w:t>
      </w:r>
      <w:r w:rsidRPr="007515C5">
        <w:rPr>
          <w:rFonts w:ascii="Adobe Garamond Pro" w:hAnsi="Adobe Garamond Pro"/>
          <w:b/>
          <w:i/>
        </w:rPr>
        <w:t>I</w:t>
      </w:r>
      <w:r>
        <w:rPr>
          <w:rFonts w:ascii="Adobe Garamond Pro" w:hAnsi="Adobe Garamond Pro"/>
          <w:b/>
          <w:i/>
        </w:rPr>
        <w:t>I</w:t>
      </w:r>
      <w:r w:rsidRPr="007515C5">
        <w:rPr>
          <w:rFonts w:ascii="Adobe Garamond Pro" w:hAnsi="Adobe Garamond Pro"/>
          <w:b/>
          <w:i/>
        </w:rPr>
        <w:t xml:space="preserve">. </w:t>
      </w:r>
      <w:r>
        <w:rPr>
          <w:rFonts w:ascii="Adobe Garamond Pro" w:hAnsi="Adobe Garamond Pro"/>
          <w:b/>
          <w:i/>
        </w:rPr>
        <w:t>____</w:t>
      </w:r>
      <w:r w:rsidRPr="007515C5">
        <w:rPr>
          <w:rFonts w:ascii="Adobe Garamond Pro" w:hAnsi="Adobe Garamond Pro"/>
          <w:b/>
          <w:i/>
        </w:rPr>
        <w:t>.) Képviselő-testületi határozat</w:t>
      </w:r>
    </w:p>
    <w:p w:rsidR="00E5582F" w:rsidRPr="007515C5" w:rsidRDefault="00E5582F" w:rsidP="00E5582F">
      <w:pPr>
        <w:spacing w:after="0" w:line="240" w:lineRule="auto"/>
        <w:jc w:val="both"/>
        <w:rPr>
          <w:rFonts w:ascii="Adobe Garamond Pro" w:hAnsi="Adobe Garamond Pro"/>
          <w:b/>
          <w:i/>
        </w:rPr>
      </w:pPr>
    </w:p>
    <w:p w:rsidR="00E5582F" w:rsidRPr="007515C5" w:rsidRDefault="00E5582F" w:rsidP="00E5582F">
      <w:pPr>
        <w:spacing w:after="0" w:line="240" w:lineRule="auto"/>
        <w:rPr>
          <w:rFonts w:ascii="Adobe Garamond Pro" w:hAnsi="Adobe Garamond Pro"/>
          <w:b/>
          <w:i/>
        </w:rPr>
      </w:pPr>
      <w:proofErr w:type="gramStart"/>
      <w:r w:rsidRPr="007515C5">
        <w:rPr>
          <w:rFonts w:ascii="Adobe Garamond Pro" w:hAnsi="Adobe Garamond Pro"/>
          <w:b/>
          <w:i/>
        </w:rPr>
        <w:t>a</w:t>
      </w:r>
      <w:proofErr w:type="gramEnd"/>
      <w:r w:rsidRPr="007515C5">
        <w:rPr>
          <w:rFonts w:ascii="Adobe Garamond Pro" w:hAnsi="Adobe Garamond Pro"/>
          <w:b/>
          <w:i/>
        </w:rPr>
        <w:t xml:space="preserve"> </w:t>
      </w:r>
      <w:r>
        <w:rPr>
          <w:rFonts w:ascii="Adobe Garamond Pro" w:hAnsi="Adobe Garamond Pro"/>
          <w:b/>
          <w:i/>
        </w:rPr>
        <w:t>IV. Béla Katolikus Általános Iskola és Alapfokú Művészeti Iskola részére biztosított támogatások felhasználásának módosítására</w:t>
      </w:r>
    </w:p>
    <w:p w:rsidR="00E5582F" w:rsidRDefault="00E5582F" w:rsidP="007515C5">
      <w:pPr>
        <w:spacing w:after="0" w:line="240" w:lineRule="auto"/>
        <w:jc w:val="both"/>
        <w:rPr>
          <w:rFonts w:ascii="Adobe Garamond Pro" w:hAnsi="Adobe Garamond Pro"/>
        </w:rPr>
      </w:pPr>
    </w:p>
    <w:p w:rsidR="00E5582F" w:rsidRDefault="00E5582F" w:rsidP="00E5582F">
      <w:pPr>
        <w:spacing w:after="0" w:line="240" w:lineRule="auto"/>
        <w:jc w:val="both"/>
        <w:rPr>
          <w:rFonts w:ascii="Adobe Garamond Pro" w:hAnsi="Adobe Garamond Pro"/>
        </w:rPr>
      </w:pPr>
      <w:r w:rsidRPr="007515C5">
        <w:rPr>
          <w:rFonts w:ascii="Adobe Garamond Pro" w:hAnsi="Adobe Garamond Pro"/>
        </w:rPr>
        <w:t xml:space="preserve">Jászfényszaru Város Önkormányzatának Képviselő-testülete </w:t>
      </w:r>
      <w:r>
        <w:rPr>
          <w:rFonts w:ascii="Adobe Garamond Pro" w:hAnsi="Adobe Garamond Pro"/>
        </w:rPr>
        <w:t xml:space="preserve">a </w:t>
      </w:r>
      <w:r w:rsidRPr="00E5582F">
        <w:rPr>
          <w:rFonts w:ascii="Adobe Garamond Pro" w:hAnsi="Adobe Garamond Pro"/>
        </w:rPr>
        <w:t xml:space="preserve">IV. Béla Katolikus Általános Iskola és Alapfokú Művészeti Iskola részére </w:t>
      </w:r>
      <w:r>
        <w:rPr>
          <w:rFonts w:ascii="Adobe Garamond Pro" w:hAnsi="Adobe Garamond Pro"/>
        </w:rPr>
        <w:t xml:space="preserve">a 378/2016.(VIII.24.) határozat alapján biztosított 15.955.000 Ft támogatásból </w:t>
      </w:r>
      <w:r w:rsidR="003E7F91">
        <w:rPr>
          <w:rFonts w:ascii="Adobe Garamond Pro" w:hAnsi="Adobe Garamond Pro"/>
        </w:rPr>
        <w:t>még el nem számolt</w:t>
      </w:r>
      <w:r>
        <w:rPr>
          <w:rFonts w:ascii="Adobe Garamond Pro" w:hAnsi="Adobe Garamond Pro"/>
        </w:rPr>
        <w:t xml:space="preserve"> 180.000 Ft-ot, valamint a 282/2017.(VI.21.) </w:t>
      </w:r>
      <w:r w:rsidR="003E7F91">
        <w:rPr>
          <w:rFonts w:ascii="Adobe Garamond Pro" w:hAnsi="Adobe Garamond Pro"/>
        </w:rPr>
        <w:t>határozata alapján biztosított 4.500.000 Ft támogatásból még el nem számolt 1.300.000 Ft-ot iskolai bútorok beszerzésére engedélyezi felhasználni.</w:t>
      </w:r>
    </w:p>
    <w:p w:rsidR="00CC50B9" w:rsidRPr="007515C5" w:rsidRDefault="00CC50B9" w:rsidP="007515C5">
      <w:pPr>
        <w:spacing w:after="0" w:line="240" w:lineRule="auto"/>
        <w:jc w:val="both"/>
        <w:rPr>
          <w:rFonts w:ascii="Adobe Garamond Pro" w:hAnsi="Adobe Garamond Pro"/>
        </w:rPr>
      </w:pPr>
    </w:p>
    <w:p w:rsidR="007515C5" w:rsidRPr="007515C5" w:rsidRDefault="007515C5" w:rsidP="007515C5">
      <w:pPr>
        <w:spacing w:after="0" w:line="240" w:lineRule="auto"/>
        <w:jc w:val="both"/>
        <w:rPr>
          <w:rFonts w:ascii="Adobe Garamond Pro" w:hAnsi="Adobe Garamond Pro"/>
        </w:rPr>
      </w:pPr>
      <w:r w:rsidRPr="007515C5">
        <w:rPr>
          <w:rFonts w:ascii="Adobe Garamond Pro" w:hAnsi="Adobe Garamond Pro"/>
          <w:u w:val="single"/>
        </w:rPr>
        <w:t>Határidő</w:t>
      </w:r>
      <w:r w:rsidRPr="007515C5">
        <w:rPr>
          <w:rFonts w:ascii="Adobe Garamond Pro" w:hAnsi="Adobe Garamond Pro"/>
        </w:rPr>
        <w:t>: értelem szerint</w:t>
      </w:r>
    </w:p>
    <w:p w:rsidR="007515C5" w:rsidRPr="007515C5" w:rsidRDefault="007515C5" w:rsidP="007515C5">
      <w:pPr>
        <w:spacing w:after="0" w:line="240" w:lineRule="auto"/>
        <w:jc w:val="both"/>
        <w:rPr>
          <w:rFonts w:ascii="Adobe Garamond Pro" w:hAnsi="Adobe Garamond Pro"/>
        </w:rPr>
      </w:pPr>
      <w:r w:rsidRPr="007515C5">
        <w:rPr>
          <w:rFonts w:ascii="Adobe Garamond Pro" w:hAnsi="Adobe Garamond Pro"/>
          <w:u w:val="single"/>
        </w:rPr>
        <w:t>Felelős:</w:t>
      </w:r>
      <w:r w:rsidRPr="007515C5">
        <w:rPr>
          <w:rFonts w:ascii="Adobe Garamond Pro" w:hAnsi="Adobe Garamond Pro"/>
        </w:rPr>
        <w:t xml:space="preserve"> Győriné dr. Czeglédi Márta polgármester </w:t>
      </w:r>
    </w:p>
    <w:p w:rsidR="007515C5" w:rsidRPr="007515C5" w:rsidRDefault="007515C5" w:rsidP="007515C5">
      <w:pPr>
        <w:spacing w:after="0" w:line="240" w:lineRule="auto"/>
        <w:jc w:val="both"/>
        <w:rPr>
          <w:rFonts w:ascii="Adobe Garamond Pro" w:hAnsi="Adobe Garamond Pro"/>
        </w:rPr>
      </w:pPr>
    </w:p>
    <w:p w:rsidR="007515C5" w:rsidRDefault="007515C5" w:rsidP="007515C5">
      <w:pPr>
        <w:spacing w:after="0" w:line="240" w:lineRule="auto"/>
        <w:rPr>
          <w:rFonts w:ascii="Adobe Garamond Pro" w:hAnsi="Adobe Garamond Pro"/>
        </w:rPr>
      </w:pPr>
      <w:bookmarkStart w:id="0" w:name="_GoBack"/>
      <w:bookmarkEnd w:id="0"/>
      <w:r w:rsidRPr="007515C5">
        <w:rPr>
          <w:rFonts w:ascii="Adobe Garamond Pro" w:hAnsi="Adobe Garamond Pro"/>
        </w:rPr>
        <w:t>Jászfényszaru, 201</w:t>
      </w:r>
      <w:r w:rsidR="00EA08A1">
        <w:rPr>
          <w:rFonts w:ascii="Adobe Garamond Pro" w:hAnsi="Adobe Garamond Pro"/>
        </w:rPr>
        <w:t>9</w:t>
      </w:r>
      <w:r w:rsidRPr="007515C5">
        <w:rPr>
          <w:rFonts w:ascii="Adobe Garamond Pro" w:hAnsi="Adobe Garamond Pro"/>
        </w:rPr>
        <w:t xml:space="preserve">. </w:t>
      </w:r>
      <w:r w:rsidR="004415C5">
        <w:rPr>
          <w:rFonts w:ascii="Adobe Garamond Pro" w:hAnsi="Adobe Garamond Pro"/>
        </w:rPr>
        <w:t>július 11.</w:t>
      </w:r>
    </w:p>
    <w:p w:rsidR="004415C5" w:rsidRDefault="004415C5" w:rsidP="007515C5">
      <w:pPr>
        <w:spacing w:after="0" w:line="240" w:lineRule="auto"/>
        <w:rPr>
          <w:rFonts w:ascii="Adobe Garamond Pro" w:hAnsi="Adobe Garamond Pro"/>
        </w:rPr>
      </w:pPr>
    </w:p>
    <w:p w:rsidR="004415C5" w:rsidRDefault="004415C5" w:rsidP="007515C5">
      <w:pPr>
        <w:spacing w:after="0" w:line="240" w:lineRule="auto"/>
        <w:rPr>
          <w:rFonts w:ascii="Adobe Garamond Pro" w:hAnsi="Adobe Garamond Pro"/>
        </w:rPr>
      </w:pPr>
    </w:p>
    <w:p w:rsidR="00AF0F71" w:rsidRDefault="00AF0F71" w:rsidP="007515C5">
      <w:pPr>
        <w:spacing w:after="0" w:line="240" w:lineRule="auto"/>
        <w:rPr>
          <w:rFonts w:ascii="Adobe Garamond Pro" w:hAnsi="Adobe Garamond Pro"/>
        </w:rPr>
      </w:pPr>
    </w:p>
    <w:p w:rsidR="007515C5" w:rsidRPr="007515C5" w:rsidRDefault="007515C5" w:rsidP="007515C5">
      <w:pPr>
        <w:spacing w:after="0" w:line="240" w:lineRule="auto"/>
        <w:jc w:val="right"/>
        <w:rPr>
          <w:rFonts w:ascii="Adobe Garamond Pro" w:hAnsi="Adobe Garamond Pro"/>
          <w:b/>
          <w:i/>
        </w:rPr>
      </w:pPr>
      <w:r w:rsidRPr="007515C5">
        <w:rPr>
          <w:rFonts w:ascii="Adobe Garamond Pro" w:hAnsi="Adobe Garamond Pro"/>
          <w:b/>
          <w:i/>
        </w:rPr>
        <w:t>Győriné dr. Czeglédi Márta</w:t>
      </w:r>
    </w:p>
    <w:p w:rsidR="007515C5" w:rsidRPr="007515C5" w:rsidRDefault="007515C5" w:rsidP="007515C5">
      <w:pPr>
        <w:spacing w:after="0" w:line="240" w:lineRule="auto"/>
        <w:jc w:val="right"/>
        <w:rPr>
          <w:rFonts w:ascii="Adobe Garamond Pro" w:hAnsi="Adobe Garamond Pro"/>
          <w:b/>
          <w:i/>
        </w:rPr>
      </w:pPr>
      <w:proofErr w:type="gramStart"/>
      <w:r w:rsidRPr="007515C5">
        <w:rPr>
          <w:rFonts w:ascii="Adobe Garamond Pro" w:hAnsi="Adobe Garamond Pro"/>
          <w:b/>
          <w:i/>
        </w:rPr>
        <w:t>polgármester</w:t>
      </w:r>
      <w:proofErr w:type="gramEnd"/>
    </w:p>
    <w:sectPr w:rsidR="007515C5" w:rsidRPr="007515C5" w:rsidSect="004415C5">
      <w:headerReference w:type="default" r:id="rId8"/>
      <w:footerReference w:type="default" r:id="rId9"/>
      <w:pgSz w:w="11907" w:h="16840"/>
      <w:pgMar w:top="238" w:right="1418" w:bottom="340" w:left="1418" w:header="737" w:footer="1134"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5D29" w:rsidRDefault="00175D29" w:rsidP="00175D29">
      <w:pPr>
        <w:spacing w:after="0" w:line="240" w:lineRule="auto"/>
      </w:pPr>
      <w:r>
        <w:separator/>
      </w:r>
    </w:p>
  </w:endnote>
  <w:endnote w:type="continuationSeparator" w:id="0">
    <w:p w:rsidR="00175D29" w:rsidRDefault="00175D29" w:rsidP="00175D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Minion Pro">
    <w:altName w:val="Times New Roman"/>
    <w:panose1 w:val="00000000000000000000"/>
    <w:charset w:val="00"/>
    <w:family w:val="roman"/>
    <w:notTrueType/>
    <w:pitch w:val="variable"/>
    <w:sig w:usb0="00000001"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panose1 w:val="02020502060506020403"/>
    <w:charset w:val="00"/>
    <w:family w:val="roman"/>
    <w:notTrueType/>
    <w:pitch w:val="variable"/>
    <w:sig w:usb0="00000007" w:usb1="00000001"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5462" w:rsidRDefault="00AA6BD2">
    <w:pPr>
      <w:widowControl w:val="0"/>
      <w:tabs>
        <w:tab w:val="center" w:pos="4536"/>
        <w:tab w:val="right" w:pos="9072"/>
      </w:tabs>
      <w:autoSpaceDE w:val="0"/>
      <w:autoSpaceDN w:val="0"/>
      <w:adjustRightInd w:val="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5D29" w:rsidRDefault="00175D29" w:rsidP="00175D29">
      <w:pPr>
        <w:spacing w:after="0" w:line="240" w:lineRule="auto"/>
      </w:pPr>
      <w:r>
        <w:separator/>
      </w:r>
    </w:p>
  </w:footnote>
  <w:footnote w:type="continuationSeparator" w:id="0">
    <w:p w:rsidR="00175D29" w:rsidRDefault="00175D29" w:rsidP="00175D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5462" w:rsidRDefault="00AA6BD2">
    <w:pPr>
      <w:widowControl w:val="0"/>
      <w:tabs>
        <w:tab w:val="center" w:pos="4536"/>
        <w:tab w:val="right" w:pos="9072"/>
      </w:tabs>
      <w:autoSpaceDE w:val="0"/>
      <w:autoSpaceDN w:val="0"/>
      <w:adjustRightInd w:val="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2929F5"/>
    <w:multiLevelType w:val="hybridMultilevel"/>
    <w:tmpl w:val="B7B0557E"/>
    <w:lvl w:ilvl="0" w:tplc="EEDCFD2A">
      <w:start w:val="2016"/>
      <w:numFmt w:val="bullet"/>
      <w:lvlText w:val="-"/>
      <w:lvlJc w:val="left"/>
      <w:pPr>
        <w:ind w:left="720" w:hanging="360"/>
      </w:pPr>
      <w:rPr>
        <w:rFonts w:ascii="Times New Roman" w:eastAsiaTheme="minorEastAsia"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1EB5"/>
    <w:rsid w:val="0005292C"/>
    <w:rsid w:val="00083BB2"/>
    <w:rsid w:val="00093EE9"/>
    <w:rsid w:val="000B6155"/>
    <w:rsid w:val="000C2194"/>
    <w:rsid w:val="001407D4"/>
    <w:rsid w:val="00163BE7"/>
    <w:rsid w:val="00175D29"/>
    <w:rsid w:val="001A50CC"/>
    <w:rsid w:val="001C436D"/>
    <w:rsid w:val="001D66C5"/>
    <w:rsid w:val="0021746E"/>
    <w:rsid w:val="00241F0E"/>
    <w:rsid w:val="002B0E81"/>
    <w:rsid w:val="002E279B"/>
    <w:rsid w:val="002E38EE"/>
    <w:rsid w:val="002F1C5C"/>
    <w:rsid w:val="00343581"/>
    <w:rsid w:val="00363F42"/>
    <w:rsid w:val="0038506E"/>
    <w:rsid w:val="003E7F91"/>
    <w:rsid w:val="00425A3E"/>
    <w:rsid w:val="00426040"/>
    <w:rsid w:val="004415C5"/>
    <w:rsid w:val="005A1728"/>
    <w:rsid w:val="005F09AB"/>
    <w:rsid w:val="00611EB5"/>
    <w:rsid w:val="006F4054"/>
    <w:rsid w:val="006F7025"/>
    <w:rsid w:val="00703A65"/>
    <w:rsid w:val="007515C5"/>
    <w:rsid w:val="0075280C"/>
    <w:rsid w:val="007753B0"/>
    <w:rsid w:val="00782155"/>
    <w:rsid w:val="007B65C1"/>
    <w:rsid w:val="00824E99"/>
    <w:rsid w:val="008313D3"/>
    <w:rsid w:val="00855093"/>
    <w:rsid w:val="00874D94"/>
    <w:rsid w:val="00882762"/>
    <w:rsid w:val="008A123C"/>
    <w:rsid w:val="0091178F"/>
    <w:rsid w:val="00960661"/>
    <w:rsid w:val="00980BDD"/>
    <w:rsid w:val="00982C44"/>
    <w:rsid w:val="009A1082"/>
    <w:rsid w:val="009D0FE4"/>
    <w:rsid w:val="009E3C99"/>
    <w:rsid w:val="00A061A5"/>
    <w:rsid w:val="00A1770C"/>
    <w:rsid w:val="00A258CC"/>
    <w:rsid w:val="00AA6624"/>
    <w:rsid w:val="00AA6BD2"/>
    <w:rsid w:val="00AF0F71"/>
    <w:rsid w:val="00AF78F3"/>
    <w:rsid w:val="00BC2769"/>
    <w:rsid w:val="00BD0356"/>
    <w:rsid w:val="00BF556C"/>
    <w:rsid w:val="00C0709D"/>
    <w:rsid w:val="00C75A51"/>
    <w:rsid w:val="00CC50B9"/>
    <w:rsid w:val="00CF3B5F"/>
    <w:rsid w:val="00D01F30"/>
    <w:rsid w:val="00D03C6C"/>
    <w:rsid w:val="00D4395C"/>
    <w:rsid w:val="00D4438D"/>
    <w:rsid w:val="00DB70CE"/>
    <w:rsid w:val="00DF0AA1"/>
    <w:rsid w:val="00E16D82"/>
    <w:rsid w:val="00E5582F"/>
    <w:rsid w:val="00E81829"/>
    <w:rsid w:val="00EA08A1"/>
    <w:rsid w:val="00F740CC"/>
    <w:rsid w:val="00F90AE5"/>
    <w:rsid w:val="00FA2C53"/>
    <w:rsid w:val="00FC192E"/>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5:docId w15:val="{DD93B812-7118-4569-8EFC-EEA8633C9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611EB5"/>
    <w:pPr>
      <w:spacing w:after="200" w:line="276" w:lineRule="auto"/>
      <w:jc w:val="left"/>
    </w:pPr>
    <w:rPr>
      <w:rFonts w:eastAsiaTheme="minorEastAsia"/>
      <w:lang w:eastAsia="hu-HU"/>
    </w:rPr>
  </w:style>
  <w:style w:type="paragraph" w:styleId="Cmsor1">
    <w:name w:val="heading 1"/>
    <w:basedOn w:val="Norml"/>
    <w:next w:val="Norml"/>
    <w:link w:val="Cmsor1Char"/>
    <w:qFormat/>
    <w:rsid w:val="00611EB5"/>
    <w:pPr>
      <w:keepNext/>
      <w:widowControl w:val="0"/>
      <w:tabs>
        <w:tab w:val="left" w:pos="340"/>
        <w:tab w:val="left" w:pos="453"/>
        <w:tab w:val="left" w:pos="680"/>
        <w:tab w:val="left" w:pos="1587"/>
        <w:tab w:val="left" w:pos="1701"/>
        <w:tab w:val="left" w:pos="1927"/>
        <w:tab w:val="left" w:pos="2268"/>
        <w:tab w:val="left" w:pos="2494"/>
        <w:tab w:val="left" w:pos="3628"/>
        <w:tab w:val="left" w:pos="4762"/>
        <w:tab w:val="left" w:pos="5443"/>
        <w:tab w:val="left" w:pos="6237"/>
        <w:tab w:val="left" w:pos="6917"/>
      </w:tabs>
      <w:autoSpaceDE w:val="0"/>
      <w:autoSpaceDN w:val="0"/>
      <w:adjustRightInd w:val="0"/>
      <w:spacing w:after="0" w:line="240" w:lineRule="auto"/>
      <w:jc w:val="center"/>
      <w:outlineLvl w:val="0"/>
    </w:pPr>
    <w:rPr>
      <w:rFonts w:ascii="Times New Roman" w:eastAsia="Times New Roman" w:hAnsi="Times New Roman" w:cs="Times New Roman"/>
      <w:b/>
      <w:bCs/>
      <w:sz w:val="28"/>
      <w:szCs w:val="3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611EB5"/>
    <w:rPr>
      <w:rFonts w:ascii="Times New Roman" w:eastAsia="Times New Roman" w:hAnsi="Times New Roman" w:cs="Times New Roman"/>
      <w:b/>
      <w:bCs/>
      <w:sz w:val="28"/>
      <w:szCs w:val="32"/>
      <w:lang w:eastAsia="hu-HU"/>
    </w:rPr>
  </w:style>
  <w:style w:type="paragraph" w:styleId="lfej">
    <w:name w:val="header"/>
    <w:basedOn w:val="Norml"/>
    <w:link w:val="lfejChar"/>
    <w:uiPriority w:val="99"/>
    <w:rsid w:val="00611EB5"/>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lfejChar">
    <w:name w:val="Élőfej Char"/>
    <w:basedOn w:val="Bekezdsalapbettpusa"/>
    <w:link w:val="lfej"/>
    <w:uiPriority w:val="99"/>
    <w:rsid w:val="00611EB5"/>
    <w:rPr>
      <w:rFonts w:ascii="Times New Roman" w:eastAsia="Times New Roman" w:hAnsi="Times New Roman" w:cs="Times New Roman"/>
      <w:sz w:val="20"/>
      <w:szCs w:val="20"/>
      <w:lang w:eastAsia="hu-HU"/>
    </w:rPr>
  </w:style>
  <w:style w:type="character" w:styleId="Hiperhivatkozs">
    <w:name w:val="Hyperlink"/>
    <w:basedOn w:val="Bekezdsalapbettpusa"/>
    <w:rsid w:val="00611EB5"/>
    <w:rPr>
      <w:color w:val="0000FF"/>
      <w:u w:val="single"/>
    </w:rPr>
  </w:style>
  <w:style w:type="paragraph" w:styleId="Listaszerbekezds">
    <w:name w:val="List Paragraph"/>
    <w:basedOn w:val="Norml"/>
    <w:uiPriority w:val="34"/>
    <w:qFormat/>
    <w:rsid w:val="00C75A51"/>
    <w:pPr>
      <w:ind w:left="720"/>
      <w:contextualSpacing/>
    </w:pPr>
  </w:style>
  <w:style w:type="paragraph" w:styleId="llb">
    <w:name w:val="footer"/>
    <w:basedOn w:val="Norml"/>
    <w:link w:val="llbChar"/>
    <w:uiPriority w:val="99"/>
    <w:unhideWhenUsed/>
    <w:rsid w:val="00C75A51"/>
    <w:pPr>
      <w:tabs>
        <w:tab w:val="center" w:pos="4536"/>
        <w:tab w:val="right" w:pos="9072"/>
      </w:tabs>
      <w:spacing w:after="0" w:line="240" w:lineRule="auto"/>
    </w:pPr>
  </w:style>
  <w:style w:type="character" w:customStyle="1" w:styleId="llbChar">
    <w:name w:val="Élőláb Char"/>
    <w:basedOn w:val="Bekezdsalapbettpusa"/>
    <w:link w:val="llb"/>
    <w:uiPriority w:val="99"/>
    <w:rsid w:val="00C75A51"/>
    <w:rPr>
      <w:rFonts w:eastAsiaTheme="minorEastAsia"/>
      <w:lang w:eastAsia="hu-HU"/>
    </w:rPr>
  </w:style>
  <w:style w:type="paragraph" w:customStyle="1" w:styleId="BasicParagraph">
    <w:name w:val="[Basic Paragraph]"/>
    <w:basedOn w:val="Norml"/>
    <w:uiPriority w:val="99"/>
    <w:rsid w:val="00093EE9"/>
    <w:pPr>
      <w:autoSpaceDE w:val="0"/>
      <w:autoSpaceDN w:val="0"/>
      <w:adjustRightInd w:val="0"/>
      <w:spacing w:after="0" w:line="288" w:lineRule="auto"/>
      <w:textAlignment w:val="center"/>
    </w:pPr>
    <w:rPr>
      <w:rFonts w:ascii="Minion Pro" w:eastAsiaTheme="minorHAnsi" w:hAnsi="Minion Pro" w:cs="Minion Pro"/>
      <w:color w:val="000000"/>
      <w:sz w:val="24"/>
      <w:szCs w:val="24"/>
      <w:lang w:val="en-US" w:eastAsia="en-US"/>
    </w:rPr>
  </w:style>
  <w:style w:type="paragraph" w:styleId="Buborkszveg">
    <w:name w:val="Balloon Text"/>
    <w:basedOn w:val="Norml"/>
    <w:link w:val="BuborkszvegChar"/>
    <w:uiPriority w:val="99"/>
    <w:semiHidden/>
    <w:unhideWhenUsed/>
    <w:rsid w:val="00093EE9"/>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093EE9"/>
    <w:rPr>
      <w:rFonts w:ascii="Tahoma" w:eastAsiaTheme="minorEastAsia" w:hAnsi="Tahoma" w:cs="Tahoma"/>
      <w:sz w:val="16"/>
      <w:szCs w:val="16"/>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7582841">
      <w:bodyDiv w:val="1"/>
      <w:marLeft w:val="0"/>
      <w:marRight w:val="0"/>
      <w:marTop w:val="0"/>
      <w:marBottom w:val="0"/>
      <w:divBdr>
        <w:top w:val="none" w:sz="0" w:space="0" w:color="auto"/>
        <w:left w:val="none" w:sz="0" w:space="0" w:color="auto"/>
        <w:bottom w:val="none" w:sz="0" w:space="0" w:color="auto"/>
        <w:right w:val="none" w:sz="0" w:space="0" w:color="auto"/>
      </w:divBdr>
    </w:div>
    <w:div w:id="817772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245</TotalTime>
  <Pages>2</Pages>
  <Words>518</Words>
  <Characters>3580</Characters>
  <Application>Microsoft Office Word</Application>
  <DocSecurity>0</DocSecurity>
  <Lines>29</Lines>
  <Paragraphs>8</Paragraphs>
  <ScaleCrop>false</ScaleCrop>
  <HeadingPairs>
    <vt:vector size="2" baseType="variant">
      <vt:variant>
        <vt:lpstr>Cím</vt:lpstr>
      </vt:variant>
      <vt:variant>
        <vt:i4>1</vt:i4>
      </vt:variant>
    </vt:vector>
  </HeadingPairs>
  <TitlesOfParts>
    <vt:vector size="1" baseType="lpstr">
      <vt:lpstr/>
    </vt:vector>
  </TitlesOfParts>
  <Company>PH Jászfényszaru</Company>
  <LinksUpToDate>false</LinksUpToDate>
  <CharactersWithSpaces>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hatosag1</dc:creator>
  <cp:lastModifiedBy>Andréné Marton Éva Zita</cp:lastModifiedBy>
  <cp:revision>27</cp:revision>
  <cp:lastPrinted>2019-07-12T07:26:00Z</cp:lastPrinted>
  <dcterms:created xsi:type="dcterms:W3CDTF">2013-08-09T09:16:00Z</dcterms:created>
  <dcterms:modified xsi:type="dcterms:W3CDTF">2019-07-12T07:26:00Z</dcterms:modified>
</cp:coreProperties>
</file>